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Pr="00184814" w:rsidRDefault="004E5B83" w:rsidP="004E5B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184814">
        <w:rPr>
          <w:b/>
          <w:sz w:val="28"/>
          <w:szCs w:val="28"/>
        </w:rPr>
        <w:t>Описание испытаний по спортивной подготовке</w:t>
      </w:r>
      <w:bookmarkEnd w:id="0"/>
    </w:p>
    <w:p w:rsidR="004E5B83" w:rsidRDefault="004E5B83" w:rsidP="004E5B83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100 м.</w:t>
      </w:r>
    </w:p>
    <w:p w:rsidR="004E5B83" w:rsidRPr="00142734" w:rsidRDefault="004E5B83" w:rsidP="004E5B83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 старте спортсмены занимают свои позиции согласно протоколу, по 3 человека в одном забеге. При команде «на старт» занимают места у стартовой линии. По команде «внимание» готовятся к старту и должны прекратить всякое движение. </w:t>
      </w:r>
      <w:r w:rsidRPr="00142734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4E5B83" w:rsidRDefault="004E5B83" w:rsidP="004E5B83">
      <w:pPr>
        <w:spacing w:after="0" w:line="360" w:lineRule="auto"/>
        <w:ind w:firstLine="709"/>
        <w:jc w:val="both"/>
        <w:rPr>
          <w:sz w:val="24"/>
          <w:szCs w:val="24"/>
        </w:rPr>
      </w:pPr>
      <w:r w:rsidRPr="00142734">
        <w:rPr>
          <w:rFonts w:eastAsia="Times New Roman"/>
          <w:sz w:val="24"/>
          <w:szCs w:val="24"/>
          <w:lang w:eastAsia="ru-RU"/>
        </w:rPr>
        <w:t>Команда "Марш!" подается одновременно со зрительным сигналом (отмашкой флажком), предназначенным для хронометристов, стоящих у финишной отметки. При досрочном старте или ином нарушении правил старта кем-либо из участников, все участники забега приглашаются к повторному старту. При третьем нарушении правил старта одним и тем же участником забега, участник дисквалифицируется на данный вид испытания.</w:t>
      </w:r>
      <w:r w:rsidRPr="00142734">
        <w:rPr>
          <w:sz w:val="24"/>
          <w:szCs w:val="24"/>
        </w:rPr>
        <w:t xml:space="preserve"> </w:t>
      </w:r>
    </w:p>
    <w:p w:rsidR="004E5B83" w:rsidRPr="00142734" w:rsidRDefault="004E5B83" w:rsidP="004E5B8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должны бежать только по своей дорожке. Окончившим дистанцию считается участник, пересекший плоскость линии финиша всем телом и без посторонней помощи. Результат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4E5B83" w:rsidRPr="00142734" w:rsidRDefault="004E5B83" w:rsidP="004E5B83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42734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142734">
        <w:rPr>
          <w:rFonts w:eastAsia="Times New Roman"/>
          <w:sz w:val="24"/>
          <w:szCs w:val="24"/>
          <w:lang w:eastAsia="ru-RU"/>
        </w:rPr>
        <w:t xml:space="preserve">фиксируется с точностью до </w:t>
      </w:r>
      <w:r>
        <w:rPr>
          <w:rFonts w:eastAsia="Times New Roman"/>
          <w:sz w:val="24"/>
          <w:szCs w:val="24"/>
          <w:lang w:eastAsia="ru-RU"/>
        </w:rPr>
        <w:t>десятой</w:t>
      </w:r>
      <w:r w:rsidRPr="00142734">
        <w:rPr>
          <w:rFonts w:eastAsia="Times New Roman"/>
          <w:sz w:val="24"/>
          <w:szCs w:val="24"/>
          <w:lang w:eastAsia="ru-RU"/>
        </w:rPr>
        <w:t xml:space="preserve"> доли секунды.</w:t>
      </w:r>
    </w:p>
    <w:p w:rsidR="004E5B83" w:rsidRDefault="004E5B83" w:rsidP="004E5B83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Каждому испытуемому дается</w:t>
      </w:r>
      <w:r w:rsidRPr="00142734">
        <w:rPr>
          <w:rFonts w:eastAsia="Times New Roman"/>
          <w:sz w:val="24"/>
          <w:szCs w:val="24"/>
          <w:lang w:eastAsia="ru-RU"/>
        </w:rPr>
        <w:t xml:space="preserve"> </w:t>
      </w:r>
      <w:r w:rsidRPr="00142734">
        <w:rPr>
          <w:rFonts w:eastAsia="Times New Roman"/>
          <w:b/>
          <w:sz w:val="24"/>
          <w:szCs w:val="24"/>
          <w:lang w:eastAsia="ru-RU"/>
        </w:rPr>
        <w:t>только</w:t>
      </w:r>
      <w:r w:rsidRPr="00142734">
        <w:rPr>
          <w:rFonts w:eastAsia="Times New Roman"/>
          <w:sz w:val="24"/>
          <w:szCs w:val="24"/>
          <w:lang w:eastAsia="ru-RU"/>
        </w:rPr>
        <w:t xml:space="preserve"> </w:t>
      </w:r>
      <w:r w:rsidRPr="00142734">
        <w:rPr>
          <w:rFonts w:eastAsia="Times New Roman"/>
          <w:b/>
          <w:sz w:val="24"/>
          <w:szCs w:val="24"/>
          <w:lang w:eastAsia="ru-RU"/>
        </w:rPr>
        <w:t>одна попытка</w:t>
      </w:r>
      <w:r w:rsidRPr="00142734">
        <w:rPr>
          <w:rFonts w:eastAsia="Times New Roman"/>
          <w:sz w:val="24"/>
          <w:szCs w:val="24"/>
          <w:lang w:eastAsia="ru-RU"/>
        </w:rPr>
        <w:t>.</w:t>
      </w:r>
    </w:p>
    <w:p w:rsidR="004E5B83" w:rsidRDefault="004E5B83" w:rsidP="004E5B83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1500 м</w:t>
      </w:r>
    </w:p>
    <w:p w:rsidR="004E5B83" w:rsidRPr="00142734" w:rsidRDefault="004E5B83" w:rsidP="004E5B83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 старте спортсмены занимают свои позиции согласно протоколу. По команде «на старт» занимают места у стартовой линии. </w:t>
      </w:r>
      <w:r w:rsidRPr="00142734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4E5B83" w:rsidRDefault="004E5B83" w:rsidP="004E5B83">
      <w:pPr>
        <w:spacing w:after="0" w:line="360" w:lineRule="auto"/>
        <w:ind w:firstLine="709"/>
        <w:jc w:val="both"/>
        <w:rPr>
          <w:sz w:val="24"/>
          <w:szCs w:val="24"/>
        </w:rPr>
      </w:pPr>
      <w:r w:rsidRPr="00142734">
        <w:rPr>
          <w:rFonts w:eastAsia="Times New Roman"/>
          <w:sz w:val="24"/>
          <w:szCs w:val="24"/>
          <w:lang w:eastAsia="ru-RU"/>
        </w:rPr>
        <w:t xml:space="preserve">Команда "Марш!" подается одновременно со зрительным сигналом (отмашкой флажком), предназначенным для хронометристов, стоящих у финишной отметки. </w:t>
      </w:r>
      <w:r>
        <w:rPr>
          <w:sz w:val="24"/>
          <w:szCs w:val="24"/>
        </w:rPr>
        <w:t>В беге на 1500 м стартуют и бегут первые 100 м по своим дорожкам, затем бегут по общей дорожке. Окончившим дистанцию считается участник, пересекший плоскость линии финиша всем телом и без посторонней помощи. Ре</w:t>
      </w:r>
      <w:r>
        <w:rPr>
          <w:sz w:val="24"/>
          <w:szCs w:val="24"/>
        </w:rPr>
        <w:softHyphen/>
        <w:t>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4E5B83" w:rsidRPr="00142734" w:rsidRDefault="004E5B83" w:rsidP="004E5B83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42734">
        <w:rPr>
          <w:rFonts w:eastAsia="Times New Roman"/>
          <w:sz w:val="24"/>
          <w:szCs w:val="24"/>
          <w:lang w:eastAsia="ru-RU"/>
        </w:rPr>
        <w:t>При досрочном старте или ином нарушении правил старта кем-либо из участников, все участники забега приглашаются к повторному старту. При третьем нарушении правил старта одним и тем же участником забега, участник дисквалифицируется на данный вид испытания.</w:t>
      </w:r>
    </w:p>
    <w:p w:rsidR="004E5B83" w:rsidRPr="00142734" w:rsidRDefault="004E5B83" w:rsidP="004E5B83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42734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142734">
        <w:rPr>
          <w:rFonts w:eastAsia="Times New Roman"/>
          <w:sz w:val="24"/>
          <w:szCs w:val="24"/>
          <w:lang w:eastAsia="ru-RU"/>
        </w:rPr>
        <w:t>фиксируется с точностью до одной секунды.</w:t>
      </w:r>
    </w:p>
    <w:p w:rsidR="004E5B83" w:rsidRPr="00142734" w:rsidRDefault="004E5B83" w:rsidP="004E5B83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Каждому испытуемому дается</w:t>
      </w:r>
      <w:r w:rsidRPr="00142734">
        <w:rPr>
          <w:rFonts w:eastAsia="Times New Roman"/>
          <w:sz w:val="24"/>
          <w:szCs w:val="24"/>
          <w:lang w:eastAsia="ru-RU"/>
        </w:rPr>
        <w:t xml:space="preserve"> </w:t>
      </w:r>
      <w:r w:rsidRPr="00142734">
        <w:rPr>
          <w:rFonts w:eastAsia="Times New Roman"/>
          <w:b/>
          <w:sz w:val="24"/>
          <w:szCs w:val="24"/>
          <w:lang w:eastAsia="ru-RU"/>
        </w:rPr>
        <w:t>только</w:t>
      </w:r>
      <w:r w:rsidRPr="00142734">
        <w:rPr>
          <w:rFonts w:eastAsia="Times New Roman"/>
          <w:sz w:val="24"/>
          <w:szCs w:val="24"/>
          <w:lang w:eastAsia="ru-RU"/>
        </w:rPr>
        <w:t xml:space="preserve"> </w:t>
      </w:r>
      <w:r w:rsidRPr="00142734">
        <w:rPr>
          <w:rFonts w:eastAsia="Times New Roman"/>
          <w:b/>
          <w:sz w:val="24"/>
          <w:szCs w:val="24"/>
          <w:lang w:eastAsia="ru-RU"/>
        </w:rPr>
        <w:t>одна попытка</w:t>
      </w:r>
      <w:r w:rsidRPr="00142734">
        <w:rPr>
          <w:rFonts w:eastAsia="Times New Roman"/>
          <w:sz w:val="24"/>
          <w:szCs w:val="24"/>
          <w:lang w:eastAsia="ru-RU"/>
        </w:rPr>
        <w:t>.</w:t>
      </w:r>
    </w:p>
    <w:p w:rsidR="004E5B83" w:rsidRDefault="004E5B83" w:rsidP="004E5B83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4E5B83" w:rsidRDefault="004E5B83" w:rsidP="004E5B83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Прыжок в длину (с места или с разбега)</w:t>
      </w:r>
    </w:p>
    <w:p w:rsidR="004E5B83" w:rsidRDefault="004E5B83" w:rsidP="004E5B8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Прыжки в длину проводятся в секторе для горизонтальных прыжков по общим правилам, установленным для этой разновидности технических видов. При выполнении прыжка </w:t>
      </w:r>
      <w:proofErr w:type="spellStart"/>
      <w:r>
        <w:rPr>
          <w:sz w:val="24"/>
          <w:szCs w:val="24"/>
        </w:rPr>
        <w:t>аббитуриенты</w:t>
      </w:r>
      <w:proofErr w:type="spellEnd"/>
      <w:r>
        <w:rPr>
          <w:sz w:val="24"/>
          <w:szCs w:val="24"/>
        </w:rPr>
        <w:t xml:space="preserve"> в первой стадии совершают разбег по дорожке, затем отталкиваются одной ногой от специальной доски и прыгают в яму с песком.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Отталкивание в прыжках с разбега выполняется одной ногой от поверхности бруска, не заступая на индикатор. Прыжок с места выполняется одновременным отталкиванием двух ног. </w:t>
      </w:r>
      <w:proofErr w:type="gramStart"/>
      <w:r>
        <w:rPr>
          <w:sz w:val="24"/>
          <w:szCs w:val="24"/>
        </w:rPr>
        <w:t xml:space="preserve">Результаты прыжков измеряются по ближайшей точки следа, оставленной любой частью тела (или руки), по прямой, перпендикулярной к линии измерения. </w:t>
      </w:r>
      <w:proofErr w:type="gramEnd"/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BB253B">
        <w:rPr>
          <w:sz w:val="24"/>
          <w:szCs w:val="24"/>
        </w:rPr>
        <w:t>Прыжок, выполненный с нарушением, учитывается как попытка, но его результат не засчитывается.</w:t>
      </w:r>
      <w:r w:rsidRPr="003E0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Каждому испытуемому дается </w:t>
      </w:r>
      <w:r w:rsidRPr="003E0BD8">
        <w:rPr>
          <w:b/>
          <w:sz w:val="24"/>
          <w:szCs w:val="24"/>
        </w:rPr>
        <w:t>3 попытки</w:t>
      </w:r>
      <w:r>
        <w:rPr>
          <w:sz w:val="24"/>
          <w:szCs w:val="24"/>
        </w:rPr>
        <w:t>, из трех попыток засчитывается лучший</w:t>
      </w:r>
      <w:r w:rsidRPr="003E0BD8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результат.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Толкание ядра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толкании ядра попытки должны выполняться из статичного положения и заканчиваться статичным положением с последующим выходом из круга.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Участники испытания выполняют бросок в секторе размером 35°, вершина которого начинается в центре круга диаметром 2,135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метра. Расстояние броска измеряется как расстояние от внешней окружности этого круга до точки падения снаряда. </w:t>
      </w:r>
      <w:r>
        <w:rPr>
          <w:sz w:val="24"/>
          <w:szCs w:val="24"/>
        </w:rPr>
        <w:t xml:space="preserve">Вес ядра для девушек составляет 4 кг, для юношей 6 кг. </w:t>
      </w:r>
      <w:r>
        <w:rPr>
          <w:iCs/>
          <w:sz w:val="24"/>
          <w:szCs w:val="24"/>
        </w:rPr>
        <w:t>Толкание ядра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должно выполняться одной рукой от плеча с ме</w:t>
      </w:r>
      <w:r>
        <w:rPr>
          <w:sz w:val="24"/>
          <w:szCs w:val="24"/>
        </w:rPr>
        <w:softHyphen/>
        <w:t xml:space="preserve">ста или с движением в пределах круга, после занятия участником статичного положения. Рука с ядром не должна опускаться ниже уровня плеч. Если ядро отведено в сторону или назад за линию плеч, то попытка не засчитывается. После завершения попытки участник должен выйти назад за линию круга. 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Упражнение</w:t>
      </w:r>
      <w:r w:rsidRPr="00BB253B">
        <w:rPr>
          <w:sz w:val="24"/>
          <w:szCs w:val="24"/>
        </w:rPr>
        <w:t>, выполненн</w:t>
      </w:r>
      <w:r>
        <w:rPr>
          <w:sz w:val="24"/>
          <w:szCs w:val="24"/>
        </w:rPr>
        <w:t>ое</w:t>
      </w:r>
      <w:r w:rsidRPr="00BB253B">
        <w:rPr>
          <w:sz w:val="24"/>
          <w:szCs w:val="24"/>
        </w:rPr>
        <w:t xml:space="preserve"> с нарушением, учитывается как попытка, но его результат не засчитывается.</w:t>
      </w:r>
      <w:r>
        <w:rPr>
          <w:sz w:val="24"/>
          <w:szCs w:val="24"/>
        </w:rPr>
        <w:t xml:space="preserve"> Каждому испытуемому дается </w:t>
      </w:r>
      <w:r w:rsidRPr="003E0BD8">
        <w:rPr>
          <w:b/>
          <w:sz w:val="24"/>
          <w:szCs w:val="24"/>
        </w:rPr>
        <w:t>3 попытки</w:t>
      </w:r>
      <w:r>
        <w:rPr>
          <w:sz w:val="24"/>
          <w:szCs w:val="24"/>
        </w:rPr>
        <w:t>, из трех попыток засчитывается лучший</w:t>
      </w:r>
      <w:r w:rsidRPr="003E0BD8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результат.</w:t>
      </w:r>
    </w:p>
    <w:p w:rsidR="004E5B83" w:rsidRDefault="004E5B83" w:rsidP="004E5B83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Метание мяча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снаряда для метания используется резиновый мяч весом 140 г.</w:t>
      </w:r>
      <w:r>
        <w:rPr>
          <w:sz w:val="24"/>
          <w:szCs w:val="24"/>
          <w:shd w:val="clear" w:color="auto" w:fill="FFFFFF"/>
        </w:rPr>
        <w:t xml:space="preserve"> Участники испытания выполняют бросок в секторе под углом 29°. </w:t>
      </w:r>
      <w:r>
        <w:rPr>
          <w:sz w:val="24"/>
          <w:szCs w:val="24"/>
        </w:rPr>
        <w:t xml:space="preserve"> Бросок осуществляется после разбега до линии броска. Расстояние броска измеряется как расстояние от линии броска до точки падения снаряда. Метание мяча выполняется одной рукой из-за головы через плечо. Переход за линию броска считается нарушением.</w:t>
      </w:r>
    </w:p>
    <w:p w:rsidR="004E5B83" w:rsidRDefault="004E5B83" w:rsidP="004E5B8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Упражнение</w:t>
      </w:r>
      <w:r w:rsidRPr="00BB253B">
        <w:rPr>
          <w:sz w:val="24"/>
          <w:szCs w:val="24"/>
        </w:rPr>
        <w:t>, выполненн</w:t>
      </w:r>
      <w:r>
        <w:rPr>
          <w:sz w:val="24"/>
          <w:szCs w:val="24"/>
        </w:rPr>
        <w:t>ое</w:t>
      </w:r>
      <w:r w:rsidRPr="00BB253B">
        <w:rPr>
          <w:sz w:val="24"/>
          <w:szCs w:val="24"/>
        </w:rPr>
        <w:t xml:space="preserve"> с нарушением, учитывается как попытка, но его результат не засчитывается.</w:t>
      </w:r>
      <w:r>
        <w:rPr>
          <w:sz w:val="24"/>
          <w:szCs w:val="24"/>
        </w:rPr>
        <w:t xml:space="preserve"> Каждому испытуемому дается 3 попытки, из трех попыток засчитывается лучший</w:t>
      </w:r>
      <w:r w:rsidRPr="003E0BD8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результат.</w:t>
      </w:r>
    </w:p>
    <w:p w:rsidR="00B51063" w:rsidRDefault="00B51063"/>
    <w:sectPr w:rsidR="00B5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83"/>
    <w:rsid w:val="002805BF"/>
    <w:rsid w:val="003E649F"/>
    <w:rsid w:val="004E5B83"/>
    <w:rsid w:val="00B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83"/>
    <w:pPr>
      <w:suppressAutoHyphens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5BF"/>
    <w:pPr>
      <w:keepNext/>
      <w:keepLines/>
      <w:suppressAutoHyphens w:val="0"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5BF"/>
    <w:pPr>
      <w:keepNext/>
      <w:keepLines/>
      <w:suppressAutoHyphens w:val="0"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5B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apple-converted-space">
    <w:name w:val="apple-converted-space"/>
    <w:rsid w:val="004E5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83"/>
    <w:pPr>
      <w:suppressAutoHyphens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5BF"/>
    <w:pPr>
      <w:keepNext/>
      <w:keepLines/>
      <w:suppressAutoHyphens w:val="0"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5BF"/>
    <w:pPr>
      <w:keepNext/>
      <w:keepLines/>
      <w:suppressAutoHyphens w:val="0"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5B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apple-converted-space">
    <w:name w:val="apple-converted-space"/>
    <w:rsid w:val="004E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2016-05-30T05:42:00Z</dcterms:created>
  <dcterms:modified xsi:type="dcterms:W3CDTF">2016-05-30T05:42:00Z</dcterms:modified>
</cp:coreProperties>
</file>