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B8" w:rsidRDefault="00E03CB8" w:rsidP="00AB5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3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«Современные вопросы биомедицины» - электронный научный журнал </w:t>
      </w:r>
    </w:p>
    <w:p w:rsidR="00E03CB8" w:rsidRDefault="00E03CB8" w:rsidP="00AB5C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3CB8" w:rsidRPr="006751F4" w:rsidRDefault="00E03CB8" w:rsidP="00473CB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51F4">
        <w:rPr>
          <w:color w:val="000000"/>
          <w:sz w:val="28"/>
          <w:szCs w:val="28"/>
        </w:rPr>
        <w:t xml:space="preserve">Номер свидетельства ЭЛ № ФС 77 – 71390. Дата регистрации 17.10.2017. Сайт журнала </w:t>
      </w:r>
      <w:hyperlink r:id="rId5" w:history="1">
        <w:r w:rsidRPr="006751F4">
          <w:rPr>
            <w:rStyle w:val="a5"/>
            <w:sz w:val="28"/>
            <w:szCs w:val="28"/>
          </w:rPr>
          <w:t>http://svbskfmba.ru/</w:t>
        </w:r>
      </w:hyperlink>
      <w:r w:rsidRPr="006751F4">
        <w:rPr>
          <w:rStyle w:val="a5"/>
          <w:sz w:val="28"/>
          <w:szCs w:val="28"/>
        </w:rPr>
        <w:t xml:space="preserve">. </w:t>
      </w:r>
      <w:r w:rsidRPr="006751F4">
        <w:rPr>
          <w:color w:val="000000"/>
          <w:sz w:val="28"/>
          <w:szCs w:val="28"/>
        </w:rPr>
        <w:t>Территория распространения - Российская Федерация</w:t>
      </w:r>
      <w:r>
        <w:rPr>
          <w:color w:val="000000"/>
          <w:sz w:val="28"/>
          <w:szCs w:val="28"/>
        </w:rPr>
        <w:t xml:space="preserve">, </w:t>
      </w:r>
      <w:r w:rsidRPr="006751F4">
        <w:rPr>
          <w:color w:val="000000"/>
          <w:sz w:val="28"/>
          <w:szCs w:val="28"/>
        </w:rPr>
        <w:t xml:space="preserve">зарубежные страны. Учредитель - Федеральное государственное бюджетное учреждение "Северо-Кавказский федеральный научно-клинический центр" Федерального медико-биологического агентства". </w:t>
      </w:r>
    </w:p>
    <w:p w:rsidR="00E03CB8" w:rsidRPr="00415446" w:rsidRDefault="00E03CB8" w:rsidP="00473C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Просим Вас довести информацию о данном журнале и возможности опубликования в нем научных работ.</w:t>
      </w:r>
    </w:p>
    <w:p w:rsidR="00E03CB8" w:rsidRDefault="00E03CB8" w:rsidP="00473C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редакции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D7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C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357600, Ставропольский край, г. Ессентуки, ул. Советская, д. 24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CB8" w:rsidRDefault="00E03CB8" w:rsidP="00473C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CB8" w:rsidRPr="00473CB8" w:rsidRDefault="00E03CB8" w:rsidP="00E37C3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473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Рубрики журнала: 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Курортология и реабилитация</w:t>
      </w:r>
    </w:p>
    <w:p w:rsidR="00E03CB8" w:rsidRPr="00473CB8" w:rsidRDefault="00E03CB8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Спортивная медицина</w:t>
      </w:r>
    </w:p>
    <w:p w:rsidR="00E03CB8" w:rsidRPr="00473CB8" w:rsidRDefault="00E03CB8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Психологическая практика</w:t>
      </w:r>
    </w:p>
    <w:p w:rsidR="00E03CB8" w:rsidRPr="00473CB8" w:rsidRDefault="00E03CB8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Профессиональное образование</w:t>
      </w:r>
    </w:p>
    <w:p w:rsidR="00E03CB8" w:rsidRPr="00473CB8" w:rsidRDefault="00E03CB8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Фундаментальные исследования</w:t>
      </w:r>
    </w:p>
    <w:p w:rsidR="00E03CB8" w:rsidRDefault="00E03CB8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Зарубежный опыт</w:t>
      </w:r>
    </w:p>
    <w:p w:rsidR="000B68D5" w:rsidRDefault="000B68D5" w:rsidP="00473CB8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68D5" w:rsidRPr="006910EF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8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публикуемых материалов</w:t>
      </w:r>
      <w:r w:rsidRPr="00691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68D5" w:rsidRPr="000B68D5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68D5">
        <w:rPr>
          <w:rFonts w:ascii="Times New Roman" w:hAnsi="Times New Roman" w:cs="Times New Roman"/>
          <w:bCs/>
          <w:sz w:val="28"/>
          <w:szCs w:val="28"/>
          <w:lang w:eastAsia="ru-RU"/>
        </w:rPr>
        <w:t>- оригинальные статьи</w:t>
      </w:r>
    </w:p>
    <w:p w:rsidR="000B68D5" w:rsidRPr="000B68D5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68D5">
        <w:rPr>
          <w:rFonts w:ascii="Times New Roman" w:hAnsi="Times New Roman" w:cs="Times New Roman"/>
          <w:bCs/>
          <w:sz w:val="28"/>
          <w:szCs w:val="28"/>
          <w:lang w:eastAsia="ru-RU"/>
        </w:rPr>
        <w:t>- обзоры литературы</w:t>
      </w:r>
    </w:p>
    <w:p w:rsidR="000B68D5" w:rsidRPr="000B68D5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68D5">
        <w:rPr>
          <w:rFonts w:ascii="Times New Roman" w:hAnsi="Times New Roman" w:cs="Times New Roman"/>
          <w:bCs/>
          <w:sz w:val="28"/>
          <w:szCs w:val="28"/>
          <w:lang w:eastAsia="ru-RU"/>
        </w:rPr>
        <w:t>- клинические наблюдения, случаи из практики</w:t>
      </w:r>
    </w:p>
    <w:p w:rsidR="000B68D5" w:rsidRPr="000B68D5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68D5">
        <w:rPr>
          <w:rFonts w:ascii="Times New Roman" w:hAnsi="Times New Roman" w:cs="Times New Roman"/>
          <w:bCs/>
          <w:sz w:val="28"/>
          <w:szCs w:val="28"/>
          <w:lang w:eastAsia="ru-RU"/>
        </w:rPr>
        <w:t>- комментарии специалистов</w:t>
      </w:r>
    </w:p>
    <w:p w:rsidR="000B68D5" w:rsidRDefault="000B68D5" w:rsidP="000B68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7D75" w:rsidRPr="003F7D75" w:rsidRDefault="00E03CB8" w:rsidP="003F7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информация: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периодичность – 4 номера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473C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F7D75" w:rsidRPr="00473CB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3F7D75" w:rsidRPr="003F7D75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редактор журнала</w:t>
      </w:r>
    </w:p>
    <w:p w:rsidR="003F7D75" w:rsidRPr="003F7D75" w:rsidRDefault="003F7D75" w:rsidP="003F7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7D75">
        <w:rPr>
          <w:rFonts w:ascii="Times New Roman" w:hAnsi="Times New Roman" w:cs="Times New Roman"/>
          <w:sz w:val="28"/>
          <w:szCs w:val="28"/>
          <w:lang w:eastAsia="ru-RU"/>
        </w:rPr>
        <w:t xml:space="preserve">Тер-Акопов </w:t>
      </w:r>
      <w:proofErr w:type="spellStart"/>
      <w:r w:rsidRPr="003F7D75">
        <w:rPr>
          <w:rFonts w:ascii="Times New Roman" w:hAnsi="Times New Roman" w:cs="Times New Roman"/>
          <w:sz w:val="28"/>
          <w:szCs w:val="28"/>
          <w:lang w:eastAsia="ru-RU"/>
        </w:rPr>
        <w:t>Гукас</w:t>
      </w:r>
      <w:proofErr w:type="spellEnd"/>
      <w:r w:rsidRPr="003F7D75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Николаевич -  к.э.н., генеральный директор ФГБУ СКФНКЦ ФМБА России (Россия, Ессентуки) </w:t>
      </w:r>
    </w:p>
    <w:p w:rsidR="003F7D75" w:rsidRPr="003F7D75" w:rsidRDefault="003F7D75" w:rsidP="003F7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3CB8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691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7D75">
        <w:rPr>
          <w:rFonts w:ascii="Times New Roman" w:hAnsi="Times New Roman" w:cs="Times New Roman"/>
          <w:sz w:val="28"/>
          <w:szCs w:val="28"/>
          <w:lang w:eastAsia="ru-RU"/>
        </w:rPr>
        <w:t>Заместитель главного редактора журнала</w:t>
      </w:r>
    </w:p>
    <w:p w:rsidR="003F7D75" w:rsidRPr="003F7D75" w:rsidRDefault="003F7D75" w:rsidP="003F7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7D75">
        <w:rPr>
          <w:rFonts w:ascii="Times New Roman" w:hAnsi="Times New Roman" w:cs="Times New Roman"/>
          <w:sz w:val="28"/>
          <w:szCs w:val="28"/>
          <w:lang w:eastAsia="ru-RU"/>
        </w:rPr>
        <w:t xml:space="preserve">Корягина Юлия Владиславовна – профессор, д.б.н., руководитель центра медико-биологических технологий ФГБУ СКФНКЦ ФМБА России (Россия, Ессентуки) </w:t>
      </w:r>
    </w:p>
    <w:p w:rsidR="006910EF" w:rsidRDefault="006910EF" w:rsidP="006910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Контакты: 357600, Ставропольский край, </w:t>
      </w:r>
      <w:proofErr w:type="spellStart"/>
      <w:r>
        <w:rPr>
          <w:sz w:val="28"/>
          <w:szCs w:val="28"/>
        </w:rPr>
        <w:t>г.Ессентуки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д.24 </w:t>
      </w:r>
    </w:p>
    <w:p w:rsidR="006910EF" w:rsidRDefault="006910EF" w:rsidP="006910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. 8-906-471-14-05,  8(87934) 63-150, e-mail: </w:t>
      </w:r>
      <w:hyperlink r:id="rId6" w:history="1">
        <w:r>
          <w:rPr>
            <w:rStyle w:val="a5"/>
            <w:sz w:val="28"/>
            <w:szCs w:val="28"/>
            <w:lang w:val="en-US"/>
          </w:rPr>
          <w:t>nauka@skfmba.ru</w:t>
        </w:r>
      </w:hyperlink>
    </w:p>
    <w:p w:rsidR="003F7D75" w:rsidRPr="006910EF" w:rsidRDefault="003F7D75" w:rsidP="003F7D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84662" w:rsidRDefault="00E03CB8" w:rsidP="000846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3CB8">
        <w:rPr>
          <w:sz w:val="28"/>
          <w:szCs w:val="28"/>
        </w:rPr>
        <w:t xml:space="preserve">Все публикации рецензируются. </w:t>
      </w:r>
      <w:r w:rsidR="00084662" w:rsidRPr="00473CB8">
        <w:rPr>
          <w:sz w:val="28"/>
          <w:szCs w:val="28"/>
        </w:rPr>
        <w:t>Публикация в журнале бесплатна.</w:t>
      </w:r>
    </w:p>
    <w:p w:rsidR="00E03CB8" w:rsidRPr="00473CB8" w:rsidRDefault="00E03CB8" w:rsidP="00BD74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3CB8">
        <w:rPr>
          <w:sz w:val="28"/>
          <w:szCs w:val="28"/>
        </w:rPr>
        <w:t>Доступ к журналу бесплатен.</w:t>
      </w:r>
    </w:p>
    <w:p w:rsidR="00E03CB8" w:rsidRPr="00473CB8" w:rsidRDefault="00E03CB8" w:rsidP="00BD74F5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473CB8">
        <w:rPr>
          <w:sz w:val="28"/>
          <w:szCs w:val="28"/>
        </w:rPr>
        <w:t xml:space="preserve">Журнал размещается на платформе </w:t>
      </w:r>
      <w:hyperlink r:id="rId7" w:history="1">
        <w:r w:rsidRPr="00473CB8">
          <w:rPr>
            <w:rStyle w:val="a5"/>
            <w:sz w:val="28"/>
            <w:szCs w:val="28"/>
          </w:rPr>
          <w:t>http://svbskfmba.ru/</w:t>
        </w:r>
      </w:hyperlink>
    </w:p>
    <w:p w:rsidR="00E03CB8" w:rsidRPr="00473CB8" w:rsidRDefault="00E03CB8" w:rsidP="00E37C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473CB8">
        <w:rPr>
          <w:sz w:val="28"/>
          <w:szCs w:val="28"/>
        </w:rPr>
        <w:t xml:space="preserve">Журнал представлен в Научной электронной библиотеке (НЭБ) - головном исполнителе проекта по созданию </w:t>
      </w:r>
      <w:r w:rsidRPr="00473CB8">
        <w:rPr>
          <w:b/>
          <w:bCs/>
          <w:i/>
          <w:iCs/>
          <w:sz w:val="28"/>
          <w:szCs w:val="28"/>
        </w:rPr>
        <w:t>Российского индекса научного цитирования (РИНЦ)</w:t>
      </w:r>
      <w:r w:rsidRPr="00473CB8">
        <w:rPr>
          <w:i/>
          <w:iCs/>
          <w:sz w:val="28"/>
          <w:szCs w:val="28"/>
        </w:rPr>
        <w:t>.</w:t>
      </w:r>
    </w:p>
    <w:p w:rsidR="00084662" w:rsidRDefault="000B68D5" w:rsidP="006910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8D5">
        <w:rPr>
          <w:sz w:val="28"/>
          <w:szCs w:val="28"/>
        </w:rPr>
        <w:t xml:space="preserve">Информация о журнале на сайте РИНЦ: </w:t>
      </w:r>
      <w:hyperlink r:id="rId8" w:history="1">
        <w:r w:rsidRPr="00CE17F6">
          <w:rPr>
            <w:rStyle w:val="a5"/>
            <w:sz w:val="28"/>
            <w:szCs w:val="28"/>
          </w:rPr>
          <w:t>https://elibrary.ru/title_about.asp?id=66060</w:t>
        </w:r>
      </w:hyperlink>
      <w:r w:rsidRPr="000B68D5">
        <w:rPr>
          <w:sz w:val="28"/>
          <w:szCs w:val="28"/>
        </w:rPr>
        <w:t xml:space="preserve">. Все данные по </w:t>
      </w:r>
      <w:proofErr w:type="spellStart"/>
      <w:r w:rsidRPr="000B68D5">
        <w:rPr>
          <w:sz w:val="28"/>
          <w:szCs w:val="28"/>
        </w:rPr>
        <w:t>импакт</w:t>
      </w:r>
      <w:proofErr w:type="spellEnd"/>
      <w:r w:rsidRPr="000B68D5">
        <w:rPr>
          <w:sz w:val="28"/>
          <w:szCs w:val="28"/>
        </w:rPr>
        <w:t xml:space="preserve">-фактору и другим показателям находятся в правом боковом меню – “Анализ </w:t>
      </w:r>
      <w:r w:rsidRPr="000B68D5">
        <w:rPr>
          <w:sz w:val="28"/>
          <w:szCs w:val="28"/>
        </w:rPr>
        <w:lastRenderedPageBreak/>
        <w:t xml:space="preserve">публикационной активности журнала”. Журнал индексируется в международной базе научного цитирования </w:t>
      </w:r>
      <w:proofErr w:type="spellStart"/>
      <w:r w:rsidRPr="000B68D5">
        <w:rPr>
          <w:sz w:val="28"/>
          <w:szCs w:val="28"/>
        </w:rPr>
        <w:t>Google</w:t>
      </w:r>
      <w:proofErr w:type="spellEnd"/>
      <w:r w:rsidRPr="000B68D5">
        <w:rPr>
          <w:sz w:val="28"/>
          <w:szCs w:val="28"/>
        </w:rPr>
        <w:t xml:space="preserve"> </w:t>
      </w:r>
      <w:proofErr w:type="spellStart"/>
      <w:r w:rsidRPr="000B68D5">
        <w:rPr>
          <w:sz w:val="28"/>
          <w:szCs w:val="28"/>
        </w:rPr>
        <w:t>Scholar</w:t>
      </w:r>
      <w:proofErr w:type="spellEnd"/>
      <w:r w:rsidRPr="000B68D5">
        <w:rPr>
          <w:sz w:val="28"/>
          <w:szCs w:val="28"/>
        </w:rPr>
        <w:t>.</w:t>
      </w:r>
    </w:p>
    <w:p w:rsidR="006910EF" w:rsidRDefault="006910EF" w:rsidP="006910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03CB8" w:rsidRPr="00473CB8" w:rsidRDefault="00E03CB8" w:rsidP="00473C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3CB8">
        <w:rPr>
          <w:b/>
          <w:bCs/>
          <w:sz w:val="28"/>
          <w:szCs w:val="28"/>
        </w:rPr>
        <w:t>Правила для авторов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1. К публикации принимаются обзорные статьи, оригинальные исследования, клинические наблюдения и краткие сообщения. Публикуемые материалы должны быть актуальны, иметь научную новизну, теоретическую и практическую значимость.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2. Статьи, отправленные ранее к публикации в другие издания, к печати не допускаются.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3. В статье должны быть полностью указаны фамилия, имя, отчество, полное наименование учреждения, в котором работает автор, телефон и e-</w:t>
      </w:r>
      <w:proofErr w:type="spellStart"/>
      <w:r w:rsidRPr="00E70898">
        <w:rPr>
          <w:sz w:val="28"/>
          <w:szCs w:val="28"/>
        </w:rPr>
        <w:t>mail</w:t>
      </w:r>
      <w:proofErr w:type="spellEnd"/>
      <w:r w:rsidRPr="00E70898">
        <w:rPr>
          <w:sz w:val="28"/>
          <w:szCs w:val="28"/>
        </w:rPr>
        <w:t xml:space="preserve"> лица, ответственного за переписку.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 xml:space="preserve">4. Статья и сопроводительные документы принимаются только в электронном виде  на адрес: </w:t>
      </w:r>
      <w:hyperlink r:id="rId9" w:history="1">
        <w:r w:rsidRPr="00CE17F6">
          <w:rPr>
            <w:rStyle w:val="a5"/>
            <w:sz w:val="28"/>
            <w:szCs w:val="28"/>
          </w:rPr>
          <w:t>nauka@skfmba.ru</w:t>
        </w:r>
      </w:hyperlink>
      <w:r>
        <w:rPr>
          <w:sz w:val="28"/>
          <w:szCs w:val="28"/>
        </w:rPr>
        <w:t>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 xml:space="preserve">5. Статья должна быть подготовлена и выслана одним файлом формата </w:t>
      </w:r>
      <w:proofErr w:type="spellStart"/>
      <w:r w:rsidRPr="00E70898">
        <w:rPr>
          <w:sz w:val="28"/>
          <w:szCs w:val="28"/>
        </w:rPr>
        <w:t>Microsoft</w:t>
      </w:r>
      <w:proofErr w:type="spellEnd"/>
      <w:r w:rsidRPr="00E70898">
        <w:rPr>
          <w:sz w:val="28"/>
          <w:szCs w:val="28"/>
        </w:rPr>
        <w:t xml:space="preserve"> </w:t>
      </w:r>
      <w:proofErr w:type="spellStart"/>
      <w:r w:rsidRPr="00E70898">
        <w:rPr>
          <w:sz w:val="28"/>
          <w:szCs w:val="28"/>
        </w:rPr>
        <w:t>Word</w:t>
      </w:r>
      <w:proofErr w:type="spellEnd"/>
      <w:r w:rsidRPr="00E70898">
        <w:rPr>
          <w:sz w:val="28"/>
          <w:szCs w:val="28"/>
        </w:rPr>
        <w:t xml:space="preserve"> (*.</w:t>
      </w:r>
      <w:proofErr w:type="spellStart"/>
      <w:r w:rsidRPr="00E70898">
        <w:rPr>
          <w:sz w:val="28"/>
          <w:szCs w:val="28"/>
        </w:rPr>
        <w:t>doc</w:t>
      </w:r>
      <w:proofErr w:type="spellEnd"/>
      <w:r w:rsidRPr="00E70898">
        <w:rPr>
          <w:sz w:val="28"/>
          <w:szCs w:val="28"/>
        </w:rPr>
        <w:t xml:space="preserve"> или *.</w:t>
      </w:r>
      <w:proofErr w:type="spellStart"/>
      <w:r w:rsidRPr="00E70898">
        <w:rPr>
          <w:sz w:val="28"/>
          <w:szCs w:val="28"/>
        </w:rPr>
        <w:t>docx</w:t>
      </w:r>
      <w:proofErr w:type="spellEnd"/>
      <w:r w:rsidRPr="00E70898">
        <w:rPr>
          <w:sz w:val="28"/>
          <w:szCs w:val="28"/>
        </w:rPr>
        <w:t xml:space="preserve">), напечатана шрифтом </w:t>
      </w:r>
      <w:proofErr w:type="spellStart"/>
      <w:r w:rsidRPr="00E70898">
        <w:rPr>
          <w:sz w:val="28"/>
          <w:szCs w:val="28"/>
        </w:rPr>
        <w:t>Times</w:t>
      </w:r>
      <w:proofErr w:type="spellEnd"/>
      <w:r w:rsidRPr="00E70898">
        <w:rPr>
          <w:sz w:val="28"/>
          <w:szCs w:val="28"/>
        </w:rPr>
        <w:t xml:space="preserve"> </w:t>
      </w:r>
      <w:proofErr w:type="spellStart"/>
      <w:r w:rsidRPr="00E70898">
        <w:rPr>
          <w:sz w:val="28"/>
          <w:szCs w:val="28"/>
        </w:rPr>
        <w:t>New</w:t>
      </w:r>
      <w:proofErr w:type="spellEnd"/>
      <w:r w:rsidRPr="00E70898">
        <w:rPr>
          <w:sz w:val="28"/>
          <w:szCs w:val="28"/>
        </w:rPr>
        <w:t xml:space="preserve"> </w:t>
      </w:r>
      <w:proofErr w:type="spellStart"/>
      <w:r w:rsidRPr="00E70898">
        <w:rPr>
          <w:sz w:val="28"/>
          <w:szCs w:val="28"/>
        </w:rPr>
        <w:t>Roman</w:t>
      </w:r>
      <w:proofErr w:type="spellEnd"/>
      <w:r w:rsidRPr="00E70898">
        <w:rPr>
          <w:sz w:val="28"/>
          <w:szCs w:val="28"/>
        </w:rPr>
        <w:t>, кегль – 14, междустрочный интервал – 1,5, отступ первой строки – 1,25 см.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6. Оригинальная статья должна содержать результаты собственных исследований. Объем оригинальной статьи не должен превышать 10 страниц. В обзоре литературы возможен объем в 12 страниц.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7. Структура статьи оригинального исследования должна быть следующей: введение, включающее, актуальность темы, цель исследования, материалы и методы, полученные результаты, выводы, список литературы, иллюстративный материал. Обзоры, лекции, краткие сообщения могут иметь другую структуру.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8. Для всех статей обязательно резюме с ключевыми словами. Резюме включает цель исследования и его результаты. Объем резюме – 10-12 строк.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9. Резюме, ключевые слова, фамилии и инициалы авторов, полное наименование учреждения переводятся на английский язык.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10. В статье допускается использование общепринятых сокращений (единицы измерения, физические, химические и математические величины и термины) и аббревиатур. Все вводимые автором буквенные обозначения должны быть расшифрованы в тексте статьи при их первом упоминании. При введении аббревиатуры ее следует написать в круглых скобках после расшифровки, далее использовать только аббревиатуру.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11. Список литературы должен быть выстроен по алфавиту по ГОСТУ 7.1-2003. Также  список литературы должен быть представлен на английском языке в соответствии с русским вариантом. Для статей обзорного характера список литературы должен включать не менее 20 литературных источников.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12. Ссылки в тексте даются в квадратных скобках в соответствии с номерами списка литературы. Указываются все авторы статьи, указание «и др. (</w:t>
      </w:r>
      <w:proofErr w:type="spellStart"/>
      <w:r w:rsidRPr="00E70898">
        <w:rPr>
          <w:sz w:val="28"/>
          <w:szCs w:val="28"/>
        </w:rPr>
        <w:t>et</w:t>
      </w:r>
      <w:proofErr w:type="spellEnd"/>
      <w:r w:rsidRPr="00E70898">
        <w:rPr>
          <w:sz w:val="28"/>
          <w:szCs w:val="28"/>
        </w:rPr>
        <w:t xml:space="preserve"> </w:t>
      </w:r>
      <w:proofErr w:type="spellStart"/>
      <w:r w:rsidRPr="00E70898">
        <w:rPr>
          <w:sz w:val="28"/>
          <w:szCs w:val="28"/>
        </w:rPr>
        <w:t>al</w:t>
      </w:r>
      <w:proofErr w:type="spellEnd"/>
      <w:r w:rsidRPr="00E70898">
        <w:rPr>
          <w:sz w:val="28"/>
          <w:szCs w:val="28"/>
        </w:rPr>
        <w:t>.)» – не допускается, т.к. сокращение авторского коллектива до 2-3 фамилий влечет за собой потерю цитируемости неназванных соавторов. Литература должна указываться с названием статей. Не допускаются ссылки на неопубликованные работы.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lastRenderedPageBreak/>
        <w:t>13. Статьи, принятые к печати, проходят научное редактирование. Редакция оставляет за собой право сокращать и исправлять статьи. Датой поступления статьи считается время поступления окончательного варианта статьи.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 xml:space="preserve">14. Рисунки с подписями должны быть сверстаны в том месте статьи, где они должны располагаться. Отдельно присылается файл в формате рисунка с расширением </w:t>
      </w:r>
      <w:proofErr w:type="spellStart"/>
      <w:r w:rsidRPr="00E70898">
        <w:rPr>
          <w:sz w:val="28"/>
          <w:szCs w:val="28"/>
        </w:rPr>
        <w:t>tiff</w:t>
      </w:r>
      <w:proofErr w:type="spellEnd"/>
      <w:r w:rsidRPr="00E70898">
        <w:rPr>
          <w:sz w:val="28"/>
          <w:szCs w:val="28"/>
        </w:rPr>
        <w:t xml:space="preserve"> или </w:t>
      </w:r>
      <w:proofErr w:type="spellStart"/>
      <w:r w:rsidRPr="00E70898">
        <w:rPr>
          <w:sz w:val="28"/>
          <w:szCs w:val="28"/>
        </w:rPr>
        <w:t>jpg</w:t>
      </w:r>
      <w:proofErr w:type="spellEnd"/>
      <w:r w:rsidRPr="00E70898">
        <w:rPr>
          <w:sz w:val="28"/>
          <w:szCs w:val="28"/>
        </w:rPr>
        <w:t xml:space="preserve">, размер не менее 800 </w:t>
      </w:r>
      <w:proofErr w:type="spellStart"/>
      <w:r w:rsidRPr="00E70898">
        <w:rPr>
          <w:sz w:val="28"/>
          <w:szCs w:val="28"/>
        </w:rPr>
        <w:t>Kb</w:t>
      </w:r>
      <w:proofErr w:type="spellEnd"/>
      <w:r w:rsidRPr="00E70898">
        <w:rPr>
          <w:sz w:val="28"/>
          <w:szCs w:val="28"/>
        </w:rPr>
        <w:t>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15. Таблицы должны быть сверстаны в том месте, где они должны располагаться. Сверху справа необходимо обозначить номер таблицы, ниже дается ее название. Сокращения слов в таблицах не допускаются. Все цифры в таблицах должны соответствовать цифрам в тексте и обязательно обработаны статистически.</w:t>
      </w:r>
    </w:p>
    <w:p w:rsidR="00E7089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16. Если рисунок или таблица одна, то номер не присваивается. Каждый рисунок или таблица должны иметь единообразный заголовок и расшифровку всех сокращений. В подписях к рисункам указываются обозначения по осям абсцисс и ординат и единицы измерения.</w:t>
      </w:r>
    </w:p>
    <w:p w:rsidR="00E03CB8" w:rsidRPr="00E70898" w:rsidRDefault="00E70898" w:rsidP="00E7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0898">
        <w:rPr>
          <w:sz w:val="28"/>
          <w:szCs w:val="28"/>
        </w:rPr>
        <w:t>17. Стоимость публикации: бесплатно.</w:t>
      </w:r>
    </w:p>
    <w:sectPr w:rsidR="00E03CB8" w:rsidRPr="00E70898" w:rsidSect="00AB5C3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613"/>
    <w:multiLevelType w:val="hybridMultilevel"/>
    <w:tmpl w:val="87D8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741DBE"/>
    <w:multiLevelType w:val="hybridMultilevel"/>
    <w:tmpl w:val="EC96C59A"/>
    <w:lvl w:ilvl="0" w:tplc="528646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2065"/>
    <w:multiLevelType w:val="hybridMultilevel"/>
    <w:tmpl w:val="099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7AD9"/>
    <w:multiLevelType w:val="hybridMultilevel"/>
    <w:tmpl w:val="2ED8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A1"/>
    <w:rsid w:val="00052874"/>
    <w:rsid w:val="00084662"/>
    <w:rsid w:val="000B68D5"/>
    <w:rsid w:val="001655CB"/>
    <w:rsid w:val="00191BE8"/>
    <w:rsid w:val="001F3A6D"/>
    <w:rsid w:val="00271D05"/>
    <w:rsid w:val="00333FD6"/>
    <w:rsid w:val="003F7D75"/>
    <w:rsid w:val="00415446"/>
    <w:rsid w:val="00421AB9"/>
    <w:rsid w:val="00453B8E"/>
    <w:rsid w:val="00461286"/>
    <w:rsid w:val="004653A3"/>
    <w:rsid w:val="00473CB8"/>
    <w:rsid w:val="004B0A5C"/>
    <w:rsid w:val="004C7303"/>
    <w:rsid w:val="004D4CBD"/>
    <w:rsid w:val="005174BE"/>
    <w:rsid w:val="005C665C"/>
    <w:rsid w:val="006510D5"/>
    <w:rsid w:val="0066403B"/>
    <w:rsid w:val="00674B6D"/>
    <w:rsid w:val="006751F4"/>
    <w:rsid w:val="006910EF"/>
    <w:rsid w:val="00774B5A"/>
    <w:rsid w:val="007A11AB"/>
    <w:rsid w:val="009C45A1"/>
    <w:rsid w:val="00A1378E"/>
    <w:rsid w:val="00A50E27"/>
    <w:rsid w:val="00AB5C3A"/>
    <w:rsid w:val="00AD7A0D"/>
    <w:rsid w:val="00B47454"/>
    <w:rsid w:val="00BA1E23"/>
    <w:rsid w:val="00BD74F5"/>
    <w:rsid w:val="00C07AF0"/>
    <w:rsid w:val="00CC1F8B"/>
    <w:rsid w:val="00D03D3A"/>
    <w:rsid w:val="00D43F4B"/>
    <w:rsid w:val="00D500F0"/>
    <w:rsid w:val="00DD0071"/>
    <w:rsid w:val="00DF4FFA"/>
    <w:rsid w:val="00E00A96"/>
    <w:rsid w:val="00E03CB8"/>
    <w:rsid w:val="00E37C3C"/>
    <w:rsid w:val="00E70898"/>
    <w:rsid w:val="00E87C25"/>
    <w:rsid w:val="00E9523F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66E71-3DC0-467D-BA19-747AFB2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B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67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68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71D05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B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1D05"/>
    <w:rPr>
      <w:rFonts w:ascii="Calibri Light" w:hAnsi="Calibri Light" w:cs="Calibri Light"/>
      <w:i/>
      <w:iCs/>
      <w:color w:val="2E74B5"/>
    </w:rPr>
  </w:style>
  <w:style w:type="character" w:customStyle="1" w:styleId="apple-converted-space">
    <w:name w:val="apple-converted-space"/>
    <w:basedOn w:val="a0"/>
    <w:uiPriority w:val="99"/>
    <w:rsid w:val="00674B6D"/>
  </w:style>
  <w:style w:type="paragraph" w:styleId="a3">
    <w:name w:val="Normal (Web)"/>
    <w:basedOn w:val="a"/>
    <w:uiPriority w:val="99"/>
    <w:rsid w:val="0067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61286"/>
    <w:rPr>
      <w:b/>
      <w:bCs/>
    </w:rPr>
  </w:style>
  <w:style w:type="character" w:styleId="a5">
    <w:name w:val="Hyperlink"/>
    <w:basedOn w:val="a0"/>
    <w:uiPriority w:val="99"/>
    <w:rsid w:val="00461286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473CB8"/>
    <w:pPr>
      <w:ind w:left="720"/>
    </w:pPr>
  </w:style>
  <w:style w:type="character" w:customStyle="1" w:styleId="30">
    <w:name w:val="Заголовок 3 Знак"/>
    <w:basedOn w:val="a0"/>
    <w:link w:val="3"/>
    <w:semiHidden/>
    <w:rsid w:val="000B68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76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66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bskfm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skfmb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bskfmb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@skfmb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«Современные вопросы биомедицины» - электронный научный журнал </vt:lpstr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«Современные вопросы биомедицины» - электронный научный журнал</dc:title>
  <dc:subject/>
  <dc:creator>123</dc:creator>
  <cp:keywords/>
  <dc:description/>
  <cp:lastModifiedBy>Юлия Корягина</cp:lastModifiedBy>
  <cp:revision>7</cp:revision>
  <dcterms:created xsi:type="dcterms:W3CDTF">2020-09-17T05:11:00Z</dcterms:created>
  <dcterms:modified xsi:type="dcterms:W3CDTF">2020-09-17T05:21:00Z</dcterms:modified>
</cp:coreProperties>
</file>