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6" w:rsidRPr="00044C1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center"/>
        <w:rPr>
          <w:rFonts w:ascii="ProximaNovaBold" w:hAnsi="ProximaNovaBold"/>
          <w:color w:val="333333"/>
          <w:sz w:val="32"/>
          <w:szCs w:val="32"/>
          <w:shd w:val="clear" w:color="auto" w:fill="FFFFFF"/>
        </w:rPr>
      </w:pPr>
      <w:r w:rsidRPr="00CF5206">
        <w:rPr>
          <w:rFonts w:ascii="ProximaNovaBold" w:hAnsi="ProximaNovaBold"/>
          <w:color w:val="333333"/>
          <w:sz w:val="32"/>
          <w:szCs w:val="32"/>
          <w:shd w:val="clear" w:color="auto" w:fill="FFFFFF"/>
        </w:rPr>
        <w:t xml:space="preserve">Уважаемые магистранты </w:t>
      </w:r>
      <w:proofErr w:type="spellStart"/>
      <w:r w:rsidRPr="00CF5206">
        <w:rPr>
          <w:rFonts w:ascii="ProximaNovaBold" w:hAnsi="ProximaNovaBold"/>
          <w:color w:val="333333"/>
          <w:sz w:val="32"/>
          <w:szCs w:val="32"/>
          <w:shd w:val="clear" w:color="auto" w:fill="FFFFFF"/>
        </w:rPr>
        <w:t>ТГУ</w:t>
      </w:r>
      <w:proofErr w:type="spellEnd"/>
      <w:r w:rsidRPr="00CF5206">
        <w:rPr>
          <w:rFonts w:ascii="ProximaNovaBold" w:hAnsi="ProximaNovaBold"/>
          <w:color w:val="333333"/>
          <w:sz w:val="32"/>
          <w:szCs w:val="32"/>
          <w:shd w:val="clear" w:color="auto" w:fill="FFFFFF"/>
        </w:rPr>
        <w:t xml:space="preserve">! </w:t>
      </w:r>
    </w:p>
    <w:p w:rsidR="00CF5206" w:rsidRP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center"/>
        <w:rPr>
          <w:rFonts w:ascii="PT Serif" w:hAnsi="PT Serif"/>
          <w:color w:val="333333"/>
          <w:sz w:val="32"/>
          <w:szCs w:val="32"/>
        </w:rPr>
      </w:pPr>
      <w:r w:rsidRPr="00CF5206">
        <w:rPr>
          <w:rFonts w:ascii="ProximaNovaBold" w:hAnsi="ProximaNovaBold"/>
          <w:color w:val="333333"/>
          <w:sz w:val="32"/>
          <w:szCs w:val="32"/>
          <w:shd w:val="clear" w:color="auto" w:fill="FFFFFF"/>
        </w:rPr>
        <w:t>Объявлен конкурс на стипендию Владимира Потанина!</w:t>
      </w:r>
    </w:p>
    <w:p w:rsid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В конкурсе могут участвовать </w:t>
      </w:r>
      <w:r>
        <w:rPr>
          <w:rFonts w:ascii="ProximaNovaBold" w:hAnsi="ProximaNovaBold"/>
          <w:color w:val="333333"/>
        </w:rPr>
        <w:t xml:space="preserve">студенты I и </w:t>
      </w:r>
      <w:proofErr w:type="spellStart"/>
      <w:r>
        <w:rPr>
          <w:rFonts w:ascii="ProximaNovaBold" w:hAnsi="ProximaNovaBold"/>
          <w:color w:val="333333"/>
        </w:rPr>
        <w:t>II</w:t>
      </w:r>
      <w:proofErr w:type="spellEnd"/>
      <w:r>
        <w:rPr>
          <w:rFonts w:ascii="ProximaNovaBold" w:hAnsi="ProximaNovaBold"/>
          <w:color w:val="333333"/>
        </w:rPr>
        <w:t xml:space="preserve"> курса </w:t>
      </w:r>
      <w:r w:rsidRPr="00CF5206">
        <w:rPr>
          <w:rFonts w:ascii="ProximaNovaBold" w:hAnsi="ProximaNovaBold"/>
          <w:b/>
          <w:color w:val="333333"/>
        </w:rPr>
        <w:t>очной магистратуры, как бюджетной, так и договорной основы обучения</w:t>
      </w:r>
      <w:r w:rsidRPr="00CF5206">
        <w:rPr>
          <w:rFonts w:ascii="PT Serif" w:hAnsi="PT Serif"/>
          <w:b/>
          <w:color w:val="333333"/>
        </w:rPr>
        <w:t>.</w:t>
      </w:r>
    </w:p>
    <w:p w:rsid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Участие иностранных студентов осуществляется на тех же условиях, что и российских.</w:t>
      </w:r>
    </w:p>
    <w:p w:rsidR="00CF5206" w:rsidRP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Прием заявок на участие в </w:t>
      </w:r>
      <w:r w:rsidRPr="00CF5206">
        <w:rPr>
          <w:rFonts w:ascii="ProximaNovaBold" w:hAnsi="ProximaNovaBold"/>
          <w:color w:val="333333"/>
        </w:rPr>
        <w:t>конкурсе:</w:t>
      </w:r>
    </w:p>
    <w:p w:rsidR="00CF5206" w:rsidRP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center"/>
        <w:rPr>
          <w:rFonts w:ascii="PT Serif" w:hAnsi="PT Serif"/>
          <w:b/>
          <w:color w:val="333333"/>
          <w:u w:val="single"/>
        </w:rPr>
      </w:pPr>
      <w:r>
        <w:rPr>
          <w:rFonts w:ascii="ProximaNovaBold" w:hAnsi="ProximaNovaBold"/>
          <w:b/>
          <w:color w:val="333333"/>
          <w:u w:val="single"/>
        </w:rPr>
        <w:t xml:space="preserve">с </w:t>
      </w:r>
      <w:r w:rsidRPr="00CF5206">
        <w:rPr>
          <w:rFonts w:ascii="ProximaNovaBold" w:hAnsi="ProximaNovaBold"/>
          <w:b/>
          <w:color w:val="333333"/>
          <w:u w:val="single"/>
        </w:rPr>
        <w:t xml:space="preserve">7 октября </w:t>
      </w:r>
      <w:r>
        <w:rPr>
          <w:rFonts w:ascii="ProximaNovaBold" w:hAnsi="ProximaNovaBold"/>
          <w:b/>
          <w:color w:val="333333"/>
          <w:u w:val="single"/>
        </w:rPr>
        <w:t>по</w:t>
      </w:r>
      <w:r w:rsidRPr="00CF5206">
        <w:rPr>
          <w:rFonts w:ascii="ProximaNovaBold" w:hAnsi="ProximaNovaBold"/>
          <w:b/>
          <w:color w:val="333333"/>
          <w:u w:val="single"/>
        </w:rPr>
        <w:t xml:space="preserve"> 20 ноября 2019 г. </w:t>
      </w:r>
    </w:p>
    <w:p w:rsid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Подробная информация на сайте Фламинго:</w:t>
      </w:r>
    </w:p>
    <w:p w:rsidR="00CF5206" w:rsidRPr="00044C16" w:rsidRDefault="00044C1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Style w:val="a4"/>
          <w:rFonts w:ascii="ProximaNovaRegular" w:hAnsi="ProximaNovaRegular"/>
        </w:rPr>
      </w:pPr>
      <w:hyperlink r:id="rId5" w:tgtFrame="_blank" w:history="1">
        <w:r w:rsidR="00CF5206">
          <w:rPr>
            <w:rStyle w:val="a4"/>
            <w:rFonts w:ascii="ProximaNovaRegular" w:hAnsi="ProximaNovaRegular"/>
          </w:rPr>
          <w:t>http://flamingo.tsu.ru/activity/387</w:t>
        </w:r>
      </w:hyperlink>
    </w:p>
    <w:p w:rsidR="00044C16" w:rsidRPr="00044C16" w:rsidRDefault="00044C16" w:rsidP="00044C16">
      <w:pPr>
        <w:pStyle w:val="a3"/>
        <w:shd w:val="clear" w:color="auto" w:fill="FFFFFF"/>
        <w:spacing w:before="240" w:beforeAutospacing="0" w:after="240" w:afterAutospacing="0" w:line="345" w:lineRule="atLeast"/>
        <w:jc w:val="center"/>
        <w:rPr>
          <w:rFonts w:ascii="PT Serif" w:hAnsi="PT Serif"/>
          <w:color w:val="333333"/>
        </w:rPr>
      </w:pPr>
      <w:r>
        <w:rPr>
          <w:noProof/>
        </w:rPr>
        <w:drawing>
          <wp:inline distT="0" distB="0" distL="0" distR="0">
            <wp:extent cx="1595887" cy="1595887"/>
            <wp:effectExtent l="0" t="0" r="4445" b="4445"/>
            <wp:docPr id="1" name="Рисунок 1" descr="http://qrcoder.ru/code/?http%3A%2F%2Fflamingo.tsu.ru%2Factivity%2F38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flamingo.tsu.ru%2Factivity%2F387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43" cy="159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и Фонда Потанина:</w:t>
      </w:r>
    </w:p>
    <w:p w:rsidR="00CF5206" w:rsidRDefault="00044C1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hyperlink r:id="rId7" w:tgtFrame="_blank" w:history="1">
        <w:r w:rsidR="00CF5206">
          <w:rPr>
            <w:rStyle w:val="a4"/>
            <w:rFonts w:ascii="ProximaNovaRegular" w:hAnsi="ProximaNovaRegular"/>
          </w:rPr>
          <w:t>https://www.fondpotanin.ru/competitions/fellowship...</w:t>
        </w:r>
      </w:hyperlink>
    </w:p>
    <w:p w:rsid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>Стипендиальный конкурс проходит в два этапа:</w:t>
      </w:r>
    </w:p>
    <w:p w:rsid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 w:rsidRPr="00CF5206">
        <w:rPr>
          <w:rFonts w:ascii="PT Serif" w:hAnsi="PT Serif"/>
          <w:color w:val="333333"/>
          <w:u w:val="single"/>
        </w:rPr>
        <w:t>Первый этап</w:t>
      </w:r>
      <w:r>
        <w:rPr>
          <w:rFonts w:ascii="PT Serif" w:hAnsi="PT Serif"/>
          <w:color w:val="333333"/>
        </w:rPr>
        <w:t xml:space="preserve"> – заочный, на основании письменной заявки, включающей мотивационное письмо и научно-популярное эссе на тему предполагаемой магистерской диссертации.</w:t>
      </w:r>
    </w:p>
    <w:p w:rsid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 w:rsidRPr="00CF5206">
        <w:rPr>
          <w:rFonts w:ascii="PT Serif" w:hAnsi="PT Serif"/>
          <w:color w:val="333333"/>
          <w:u w:val="single"/>
        </w:rPr>
        <w:t>Второй этап</w:t>
      </w:r>
      <w:r>
        <w:rPr>
          <w:rFonts w:ascii="PT Serif" w:hAnsi="PT Serif"/>
          <w:color w:val="333333"/>
        </w:rPr>
        <w:t xml:space="preserve"> – очный, в формате деловых игр, интервью, решения кейсов и других групповых и индивидуальных форм оценки.</w:t>
      </w:r>
    </w:p>
    <w:p w:rsid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Молодежный центр организует встречи с победителями прошлых лет, где Вы сможете задать все интересующие вопросы не только по заочному, но и по очному этапу конкурса (даты будут объявлены дополнительно). </w:t>
      </w:r>
    </w:p>
    <w:p w:rsidR="00CF5206" w:rsidRDefault="00CF5206" w:rsidP="00CF5206">
      <w:pPr>
        <w:pStyle w:val="a3"/>
        <w:shd w:val="clear" w:color="auto" w:fill="FFFFFF"/>
        <w:spacing w:before="240" w:beforeAutospacing="0" w:after="240" w:afterAutospacing="0" w:line="345" w:lineRule="atLeast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</w:rPr>
        <w:t xml:space="preserve">По всем вопросам обращаться в Молодежный центр </w:t>
      </w:r>
      <w:proofErr w:type="spellStart"/>
      <w:r>
        <w:rPr>
          <w:rFonts w:ascii="PT Serif" w:hAnsi="PT Serif"/>
          <w:color w:val="333333"/>
        </w:rPr>
        <w:t>ТГУ</w:t>
      </w:r>
      <w:proofErr w:type="spellEnd"/>
      <w:r>
        <w:rPr>
          <w:rFonts w:ascii="PT Serif" w:hAnsi="PT Serif"/>
          <w:color w:val="333333"/>
        </w:rPr>
        <w:t xml:space="preserve">, </w:t>
      </w:r>
      <w:proofErr w:type="spellStart"/>
      <w:r>
        <w:rPr>
          <w:rFonts w:ascii="PT Serif" w:hAnsi="PT Serif"/>
          <w:color w:val="333333"/>
        </w:rPr>
        <w:t>НБ</w:t>
      </w:r>
      <w:proofErr w:type="spellEnd"/>
      <w:r>
        <w:rPr>
          <w:rFonts w:ascii="PT Serif" w:hAnsi="PT Serif"/>
          <w:color w:val="333333"/>
        </w:rPr>
        <w:t xml:space="preserve">, 3 этаж, </w:t>
      </w:r>
      <w:proofErr w:type="spellStart"/>
      <w:r>
        <w:rPr>
          <w:rFonts w:ascii="PT Serif" w:hAnsi="PT Serif"/>
          <w:color w:val="333333"/>
        </w:rPr>
        <w:t>каб.64</w:t>
      </w:r>
      <w:proofErr w:type="spellEnd"/>
      <w:r>
        <w:rPr>
          <w:rFonts w:ascii="PT Serif" w:hAnsi="PT Serif"/>
          <w:color w:val="333333"/>
        </w:rPr>
        <w:t>/2, тел. 785-105.</w:t>
      </w:r>
    </w:p>
    <w:p w:rsidR="00A5087A" w:rsidRPr="00CF5206" w:rsidRDefault="00044C16" w:rsidP="00CF5206">
      <w:pPr>
        <w:jc w:val="both"/>
      </w:pPr>
      <w:bookmarkStart w:id="0" w:name="_GoBack"/>
      <w:bookmarkEnd w:id="0"/>
    </w:p>
    <w:sectPr w:rsidR="00A5087A" w:rsidRPr="00CF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EB"/>
    <w:rsid w:val="00044C16"/>
    <w:rsid w:val="00481CCD"/>
    <w:rsid w:val="005453EB"/>
    <w:rsid w:val="00A0082B"/>
    <w:rsid w:val="00AF4325"/>
    <w:rsid w:val="00C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2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2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ndpotanin.ru/competitions/fellowship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flamingo.tsu.ru/activity/3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2019-10-11T05:04:00Z</dcterms:created>
  <dcterms:modified xsi:type="dcterms:W3CDTF">2019-10-11T05:34:00Z</dcterms:modified>
</cp:coreProperties>
</file>