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1C92" w:rsidRDefault="00A31C9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7077B">
        <w:rPr>
          <w:b/>
          <w:sz w:val="28"/>
          <w:szCs w:val="28"/>
        </w:rPr>
        <w:t>Описание испытаний по спортивной подготовке</w:t>
      </w:r>
    </w:p>
    <w:p w:rsidR="00E14530" w:rsidRPr="00E14530" w:rsidRDefault="00E14530" w:rsidP="00E14530">
      <w:pPr>
        <w:spacing w:after="0" w:line="360" w:lineRule="auto"/>
        <w:ind w:firstLine="709"/>
        <w:rPr>
          <w:sz w:val="24"/>
          <w:szCs w:val="24"/>
          <w:u w:val="single"/>
        </w:rPr>
      </w:pPr>
      <w:r w:rsidRPr="00E14530">
        <w:rPr>
          <w:sz w:val="24"/>
          <w:szCs w:val="24"/>
          <w:u w:val="single"/>
        </w:rPr>
        <w:t>Обязательные испытания</w:t>
      </w:r>
    </w:p>
    <w:p w:rsidR="00A31C92" w:rsidRPr="00F7077B" w:rsidRDefault="00A31C92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F7077B">
        <w:rPr>
          <w:b/>
          <w:sz w:val="24"/>
          <w:szCs w:val="24"/>
        </w:rPr>
        <w:t>Бег 100 м.</w:t>
      </w:r>
    </w:p>
    <w:p w:rsidR="00142734" w:rsidRPr="00F7077B" w:rsidRDefault="00A31C92" w:rsidP="00D95495">
      <w:pPr>
        <w:tabs>
          <w:tab w:val="num" w:pos="851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77B">
        <w:rPr>
          <w:sz w:val="24"/>
          <w:szCs w:val="24"/>
        </w:rPr>
        <w:t xml:space="preserve">На старте спортсмены занимают свои позиции согласно протоколу, по </w:t>
      </w:r>
      <w:r w:rsidR="00BA3DDD">
        <w:rPr>
          <w:sz w:val="24"/>
          <w:szCs w:val="24"/>
        </w:rPr>
        <w:t>3</w:t>
      </w:r>
      <w:r w:rsidRPr="00F7077B">
        <w:rPr>
          <w:sz w:val="24"/>
          <w:szCs w:val="24"/>
        </w:rPr>
        <w:t xml:space="preserve"> человека в одном забеге. При команде «на старт» занимают места у стартовой линии. П</w:t>
      </w:r>
      <w:r w:rsidR="00142734" w:rsidRPr="00F7077B">
        <w:rPr>
          <w:sz w:val="24"/>
          <w:szCs w:val="24"/>
        </w:rPr>
        <w:t>о</w:t>
      </w:r>
      <w:r w:rsidRPr="00F7077B">
        <w:rPr>
          <w:sz w:val="24"/>
          <w:szCs w:val="24"/>
        </w:rPr>
        <w:t xml:space="preserve"> команде «внимание» готовятся к старту и должны прекратить всякое движение. </w:t>
      </w:r>
      <w:r w:rsidR="00142734" w:rsidRPr="00F7077B">
        <w:rPr>
          <w:rFonts w:eastAsia="Times New Roman"/>
          <w:sz w:val="24"/>
          <w:szCs w:val="24"/>
          <w:lang w:eastAsia="ru-RU"/>
        </w:rPr>
        <w:t>По команде "Марш!" – начинают бег.</w:t>
      </w:r>
    </w:p>
    <w:p w:rsidR="00142734" w:rsidRPr="00F7077B" w:rsidRDefault="00142734" w:rsidP="00D95495">
      <w:pPr>
        <w:spacing w:after="0" w:line="360" w:lineRule="auto"/>
        <w:ind w:firstLine="709"/>
        <w:jc w:val="both"/>
        <w:rPr>
          <w:sz w:val="24"/>
          <w:szCs w:val="24"/>
        </w:rPr>
      </w:pPr>
      <w:r w:rsidRPr="00F7077B">
        <w:rPr>
          <w:rFonts w:eastAsia="Times New Roman"/>
          <w:sz w:val="24"/>
          <w:szCs w:val="24"/>
          <w:lang w:eastAsia="ru-RU"/>
        </w:rPr>
        <w:t xml:space="preserve">Команда "Марш!" подается одновременно со зрительным сигналом (отмашкой флажком), предназначенным для хронометристов, стоящих у финишной отметки. При досрочном старте или ином нарушении правил старта кем-либо из участников, все участники забега приглашаются к повторному старту. При </w:t>
      </w:r>
      <w:r w:rsidR="00E14530">
        <w:rPr>
          <w:rFonts w:eastAsia="Times New Roman"/>
          <w:sz w:val="24"/>
          <w:szCs w:val="24"/>
          <w:lang w:eastAsia="ru-RU"/>
        </w:rPr>
        <w:t xml:space="preserve">повторном </w:t>
      </w:r>
      <w:r w:rsidRPr="00F7077B">
        <w:rPr>
          <w:rFonts w:eastAsia="Times New Roman"/>
          <w:sz w:val="24"/>
          <w:szCs w:val="24"/>
          <w:lang w:eastAsia="ru-RU"/>
        </w:rPr>
        <w:t>нарушении правил старта одним и тем же участником забега, участник дисквалифицируется на данный вид испытания.</w:t>
      </w:r>
      <w:r w:rsidRPr="00F7077B">
        <w:rPr>
          <w:sz w:val="24"/>
          <w:szCs w:val="24"/>
        </w:rPr>
        <w:t xml:space="preserve"> </w:t>
      </w:r>
    </w:p>
    <w:p w:rsidR="00142734" w:rsidRPr="00F7077B" w:rsidRDefault="00142734" w:rsidP="00D95495">
      <w:pPr>
        <w:spacing w:after="0" w:line="360" w:lineRule="auto"/>
        <w:ind w:firstLine="709"/>
        <w:jc w:val="both"/>
        <w:rPr>
          <w:sz w:val="24"/>
          <w:szCs w:val="24"/>
        </w:rPr>
      </w:pPr>
      <w:r w:rsidRPr="00F7077B">
        <w:rPr>
          <w:sz w:val="24"/>
          <w:szCs w:val="24"/>
        </w:rPr>
        <w:t>Участники должны бежать только по своей дорожке. Окончившим дистанцию считается участник, пересекший плоскость линии финиша всем телом и без посторонней помощи. Результат спортсмена фиксируется в момент касания воображаемой плоскости финиша любой частью туловища, исключая голову, шею, руки и ноги.</w:t>
      </w:r>
    </w:p>
    <w:p w:rsidR="00142734" w:rsidRPr="00F7077B" w:rsidRDefault="00142734" w:rsidP="00D95495">
      <w:pPr>
        <w:tabs>
          <w:tab w:val="num" w:pos="851"/>
        </w:tabs>
        <w:suppressAutoHyphens w:val="0"/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77B">
        <w:rPr>
          <w:rFonts w:eastAsia="Times New Roman"/>
          <w:sz w:val="24"/>
          <w:szCs w:val="24"/>
          <w:u w:val="single"/>
          <w:lang w:eastAsia="ru-RU"/>
        </w:rPr>
        <w:t xml:space="preserve">Время </w:t>
      </w:r>
      <w:r w:rsidRPr="00F7077B">
        <w:rPr>
          <w:rFonts w:eastAsia="Times New Roman"/>
          <w:sz w:val="24"/>
          <w:szCs w:val="24"/>
          <w:lang w:eastAsia="ru-RU"/>
        </w:rPr>
        <w:t xml:space="preserve">фиксируется с точностью до </w:t>
      </w:r>
      <w:r w:rsidR="00D95495" w:rsidRPr="00F7077B">
        <w:rPr>
          <w:rFonts w:eastAsia="Times New Roman"/>
          <w:sz w:val="24"/>
          <w:szCs w:val="24"/>
          <w:lang w:eastAsia="ru-RU"/>
        </w:rPr>
        <w:t>десятой</w:t>
      </w:r>
      <w:r w:rsidRPr="00F7077B">
        <w:rPr>
          <w:rFonts w:eastAsia="Times New Roman"/>
          <w:sz w:val="24"/>
          <w:szCs w:val="24"/>
          <w:lang w:eastAsia="ru-RU"/>
        </w:rPr>
        <w:t xml:space="preserve"> доли секунды.</w:t>
      </w:r>
    </w:p>
    <w:p w:rsidR="00A31C92" w:rsidRPr="00F7077B" w:rsidRDefault="00184814" w:rsidP="00856B55">
      <w:pPr>
        <w:tabs>
          <w:tab w:val="num" w:pos="851"/>
        </w:tabs>
        <w:suppressAutoHyphens w:val="0"/>
        <w:spacing w:after="0" w:line="360" w:lineRule="auto"/>
        <w:ind w:firstLine="709"/>
        <w:jc w:val="both"/>
        <w:rPr>
          <w:b/>
          <w:sz w:val="24"/>
          <w:szCs w:val="24"/>
        </w:rPr>
      </w:pPr>
      <w:r w:rsidRPr="00F7077B">
        <w:rPr>
          <w:sz w:val="24"/>
          <w:szCs w:val="24"/>
        </w:rPr>
        <w:t>Каждому испытуемому дается</w:t>
      </w:r>
      <w:r w:rsidR="00142734" w:rsidRPr="00F7077B">
        <w:rPr>
          <w:rFonts w:eastAsia="Times New Roman"/>
          <w:sz w:val="24"/>
          <w:szCs w:val="24"/>
          <w:lang w:eastAsia="ru-RU"/>
        </w:rPr>
        <w:t xml:space="preserve"> </w:t>
      </w:r>
      <w:r w:rsidR="00142734" w:rsidRPr="00F7077B">
        <w:rPr>
          <w:rFonts w:eastAsia="Times New Roman"/>
          <w:b/>
          <w:sz w:val="24"/>
          <w:szCs w:val="24"/>
          <w:lang w:eastAsia="ru-RU"/>
        </w:rPr>
        <w:t>только</w:t>
      </w:r>
      <w:r w:rsidR="00142734" w:rsidRPr="00F7077B">
        <w:rPr>
          <w:rFonts w:eastAsia="Times New Roman"/>
          <w:sz w:val="24"/>
          <w:szCs w:val="24"/>
          <w:lang w:eastAsia="ru-RU"/>
        </w:rPr>
        <w:t xml:space="preserve"> </w:t>
      </w:r>
      <w:r w:rsidR="00142734" w:rsidRPr="00F7077B">
        <w:rPr>
          <w:rFonts w:eastAsia="Times New Roman"/>
          <w:b/>
          <w:sz w:val="24"/>
          <w:szCs w:val="24"/>
          <w:lang w:eastAsia="ru-RU"/>
        </w:rPr>
        <w:t>одна попытка</w:t>
      </w:r>
      <w:r w:rsidR="00142734" w:rsidRPr="00F7077B">
        <w:rPr>
          <w:rFonts w:eastAsia="Times New Roman"/>
          <w:sz w:val="24"/>
          <w:szCs w:val="24"/>
          <w:lang w:eastAsia="ru-RU"/>
        </w:rPr>
        <w:t>.</w:t>
      </w:r>
    </w:p>
    <w:p w:rsidR="00A31C92" w:rsidRPr="00F7077B" w:rsidRDefault="00A31C92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F7077B">
        <w:rPr>
          <w:b/>
          <w:sz w:val="24"/>
          <w:szCs w:val="24"/>
        </w:rPr>
        <w:t>Бег 1500 м</w:t>
      </w:r>
    </w:p>
    <w:p w:rsidR="00142734" w:rsidRPr="00F7077B" w:rsidRDefault="00A31C92" w:rsidP="00D95495">
      <w:pPr>
        <w:tabs>
          <w:tab w:val="num" w:pos="851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77B">
        <w:rPr>
          <w:sz w:val="24"/>
          <w:szCs w:val="24"/>
        </w:rPr>
        <w:t>На старте спортсмены занимают свои позиции согласно протоколу. П</w:t>
      </w:r>
      <w:r w:rsidR="00D95495" w:rsidRPr="00F7077B">
        <w:rPr>
          <w:sz w:val="24"/>
          <w:szCs w:val="24"/>
        </w:rPr>
        <w:t>о</w:t>
      </w:r>
      <w:r w:rsidRPr="00F7077B">
        <w:rPr>
          <w:sz w:val="24"/>
          <w:szCs w:val="24"/>
        </w:rPr>
        <w:t xml:space="preserve"> команде «на старт» занимают места у стартовой линии. </w:t>
      </w:r>
      <w:r w:rsidR="00142734" w:rsidRPr="00F7077B">
        <w:rPr>
          <w:rFonts w:eastAsia="Times New Roman"/>
          <w:sz w:val="24"/>
          <w:szCs w:val="24"/>
          <w:lang w:eastAsia="ru-RU"/>
        </w:rPr>
        <w:t>По команде "Марш!" – начинают бег.</w:t>
      </w:r>
    </w:p>
    <w:p w:rsidR="00A31C92" w:rsidRPr="00F7077B" w:rsidRDefault="00142734" w:rsidP="00D95495">
      <w:pPr>
        <w:spacing w:after="0" w:line="360" w:lineRule="auto"/>
        <w:ind w:firstLine="709"/>
        <w:jc w:val="both"/>
        <w:rPr>
          <w:sz w:val="24"/>
          <w:szCs w:val="24"/>
        </w:rPr>
      </w:pPr>
      <w:r w:rsidRPr="00F7077B">
        <w:rPr>
          <w:rFonts w:eastAsia="Times New Roman"/>
          <w:sz w:val="24"/>
          <w:szCs w:val="24"/>
          <w:lang w:eastAsia="ru-RU"/>
        </w:rPr>
        <w:t xml:space="preserve">Команда "Марш!" подается одновременно со зрительным сигналом (отмашкой флажком), предназначенным для хронометристов, стоящих у финишной отметки. </w:t>
      </w:r>
      <w:r w:rsidR="00A31C92" w:rsidRPr="00F7077B">
        <w:rPr>
          <w:sz w:val="24"/>
          <w:szCs w:val="24"/>
        </w:rPr>
        <w:t>В беге на 1500 м стартуют и бегут первые 100 м по своим дорожкам, затем бегут по общей дорожке. Окончившим дистанцию считается участник, пересекший плоскость линии финиша всем тел</w:t>
      </w:r>
      <w:r w:rsidR="00BD64DE" w:rsidRPr="00F7077B">
        <w:rPr>
          <w:sz w:val="24"/>
          <w:szCs w:val="24"/>
        </w:rPr>
        <w:t>ом и без посторонней помощи. Ре</w:t>
      </w:r>
      <w:r w:rsidR="00A31C92" w:rsidRPr="00F7077B">
        <w:rPr>
          <w:sz w:val="24"/>
          <w:szCs w:val="24"/>
        </w:rPr>
        <w:t>зультат спортсмена фиксируется в момент касания воображаемой плоскости финиша любой частью туловища, исключая голову, шею, руки и ноги.</w:t>
      </w:r>
    </w:p>
    <w:p w:rsidR="00142734" w:rsidRPr="00F7077B" w:rsidRDefault="00142734" w:rsidP="00D95495">
      <w:pPr>
        <w:tabs>
          <w:tab w:val="num" w:pos="851"/>
        </w:tabs>
        <w:suppressAutoHyphens w:val="0"/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77B">
        <w:rPr>
          <w:rFonts w:eastAsia="Times New Roman"/>
          <w:sz w:val="24"/>
          <w:szCs w:val="24"/>
          <w:lang w:eastAsia="ru-RU"/>
        </w:rPr>
        <w:t>При досрочном старте или ином нарушении правил старта кем-либо из участников, все участники забега приглашаются к повторному старту. При третьем нарушении правил старта одним и тем же участником забега, участник дисквалифицируется на данный вид испытания.</w:t>
      </w:r>
    </w:p>
    <w:p w:rsidR="00142734" w:rsidRPr="00F7077B" w:rsidRDefault="00142734" w:rsidP="00D95495">
      <w:pPr>
        <w:tabs>
          <w:tab w:val="num" w:pos="851"/>
        </w:tabs>
        <w:suppressAutoHyphens w:val="0"/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77B">
        <w:rPr>
          <w:rFonts w:eastAsia="Times New Roman"/>
          <w:sz w:val="24"/>
          <w:szCs w:val="24"/>
          <w:u w:val="single"/>
          <w:lang w:eastAsia="ru-RU"/>
        </w:rPr>
        <w:t xml:space="preserve">Время </w:t>
      </w:r>
      <w:r w:rsidRPr="00F7077B">
        <w:rPr>
          <w:rFonts w:eastAsia="Times New Roman"/>
          <w:sz w:val="24"/>
          <w:szCs w:val="24"/>
          <w:lang w:eastAsia="ru-RU"/>
        </w:rPr>
        <w:t>фиксируется с точностью до одной секунды.</w:t>
      </w:r>
    </w:p>
    <w:p w:rsidR="00142734" w:rsidRPr="00F7077B" w:rsidRDefault="00184814" w:rsidP="00D95495">
      <w:pPr>
        <w:tabs>
          <w:tab w:val="num" w:pos="851"/>
        </w:tabs>
        <w:suppressAutoHyphens w:val="0"/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77B">
        <w:rPr>
          <w:sz w:val="24"/>
          <w:szCs w:val="24"/>
        </w:rPr>
        <w:t>Каждому испытуемому дается</w:t>
      </w:r>
      <w:r w:rsidR="00142734" w:rsidRPr="00F7077B">
        <w:rPr>
          <w:rFonts w:eastAsia="Times New Roman"/>
          <w:sz w:val="24"/>
          <w:szCs w:val="24"/>
          <w:lang w:eastAsia="ru-RU"/>
        </w:rPr>
        <w:t xml:space="preserve"> </w:t>
      </w:r>
      <w:r w:rsidR="00142734" w:rsidRPr="00F7077B">
        <w:rPr>
          <w:rFonts w:eastAsia="Times New Roman"/>
          <w:b/>
          <w:sz w:val="24"/>
          <w:szCs w:val="24"/>
          <w:lang w:eastAsia="ru-RU"/>
        </w:rPr>
        <w:t>только</w:t>
      </w:r>
      <w:r w:rsidR="00142734" w:rsidRPr="00F7077B">
        <w:rPr>
          <w:rFonts w:eastAsia="Times New Roman"/>
          <w:sz w:val="24"/>
          <w:szCs w:val="24"/>
          <w:lang w:eastAsia="ru-RU"/>
        </w:rPr>
        <w:t xml:space="preserve"> </w:t>
      </w:r>
      <w:r w:rsidR="00142734" w:rsidRPr="00F7077B">
        <w:rPr>
          <w:rFonts w:eastAsia="Times New Roman"/>
          <w:b/>
          <w:sz w:val="24"/>
          <w:szCs w:val="24"/>
          <w:lang w:eastAsia="ru-RU"/>
        </w:rPr>
        <w:t>одна попытка</w:t>
      </w:r>
      <w:r w:rsidR="00142734" w:rsidRPr="00F7077B">
        <w:rPr>
          <w:rFonts w:eastAsia="Times New Roman"/>
          <w:sz w:val="24"/>
          <w:szCs w:val="24"/>
          <w:lang w:eastAsia="ru-RU"/>
        </w:rPr>
        <w:t>.</w:t>
      </w:r>
    </w:p>
    <w:p w:rsidR="00A31C92" w:rsidRPr="00F7077B" w:rsidRDefault="00A31C92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F7077B">
        <w:rPr>
          <w:b/>
          <w:sz w:val="24"/>
          <w:szCs w:val="24"/>
        </w:rPr>
        <w:lastRenderedPageBreak/>
        <w:t>Прыжок в длину с места</w:t>
      </w:r>
    </w:p>
    <w:p w:rsidR="00E14530" w:rsidRDefault="00A31C92">
      <w:pPr>
        <w:spacing w:after="0" w:line="360" w:lineRule="auto"/>
        <w:ind w:firstLine="709"/>
        <w:jc w:val="both"/>
        <w:rPr>
          <w:sz w:val="24"/>
          <w:szCs w:val="24"/>
        </w:rPr>
      </w:pPr>
      <w:r w:rsidRPr="00F7077B">
        <w:rPr>
          <w:sz w:val="24"/>
          <w:szCs w:val="24"/>
        </w:rPr>
        <w:t xml:space="preserve">Прыжки в длину проводятся в секторе для горизонтальных прыжков по общим правилам, установленным для этой разновидности технических видов. </w:t>
      </w:r>
    </w:p>
    <w:p w:rsidR="00E14530" w:rsidRDefault="00E1453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Прыжок с места выполняется </w:t>
      </w:r>
      <w:proofErr w:type="gramStart"/>
      <w:r>
        <w:rPr>
          <w:sz w:val="24"/>
          <w:szCs w:val="24"/>
        </w:rPr>
        <w:t>одновременным</w:t>
      </w:r>
      <w:proofErr w:type="gramEnd"/>
      <w:r>
        <w:rPr>
          <w:sz w:val="24"/>
          <w:szCs w:val="24"/>
        </w:rPr>
        <w:t xml:space="preserve"> отталкивание двух ног. </w:t>
      </w:r>
      <w:proofErr w:type="gramStart"/>
      <w:r>
        <w:rPr>
          <w:sz w:val="24"/>
          <w:szCs w:val="24"/>
        </w:rPr>
        <w:t>Результаты прыжков измеряются по ближайшей точки следа, оставленной любой частью тела (или руки) по прямой, перпендикулярной к линии измерения.</w:t>
      </w:r>
      <w:proofErr w:type="gramEnd"/>
    </w:p>
    <w:p w:rsidR="00E14530" w:rsidRDefault="00E14530" w:rsidP="00E1453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Прыжок, выполненный с нарушением, учитывается как попытка, но его результат не засчитывается. Каждому испытуемому дается </w:t>
      </w:r>
      <w:r w:rsidRPr="00E14530">
        <w:rPr>
          <w:b/>
          <w:sz w:val="24"/>
          <w:szCs w:val="24"/>
        </w:rPr>
        <w:t>3 попытки</w:t>
      </w:r>
      <w:r>
        <w:rPr>
          <w:sz w:val="24"/>
          <w:szCs w:val="24"/>
        </w:rPr>
        <w:t>, из трех попыток засчитывается лучший результат.</w:t>
      </w:r>
    </w:p>
    <w:p w:rsidR="00E14530" w:rsidRDefault="00E14530" w:rsidP="00E14530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3E0BD8" w:rsidRPr="00E14530" w:rsidRDefault="00E14530" w:rsidP="00E14530">
      <w:pPr>
        <w:spacing w:after="0" w:line="360" w:lineRule="auto"/>
        <w:ind w:firstLine="709"/>
        <w:jc w:val="both"/>
        <w:rPr>
          <w:sz w:val="24"/>
          <w:szCs w:val="24"/>
          <w:u w:val="single"/>
        </w:rPr>
      </w:pPr>
      <w:r w:rsidRPr="00E14530">
        <w:rPr>
          <w:sz w:val="24"/>
          <w:szCs w:val="24"/>
          <w:u w:val="single"/>
        </w:rPr>
        <w:t xml:space="preserve">Испытания по выбору </w:t>
      </w:r>
    </w:p>
    <w:p w:rsidR="00E14530" w:rsidRDefault="00E14530">
      <w:pPr>
        <w:spacing w:after="0" w:line="360" w:lineRule="auto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Наклон вперед из положения, стоя на тумбе</w:t>
      </w:r>
    </w:p>
    <w:p w:rsidR="00E14530" w:rsidRPr="00E14530" w:rsidRDefault="00E14530" w:rsidP="00E14530">
      <w:pPr>
        <w:spacing w:after="0" w:line="360" w:lineRule="auto"/>
        <w:ind w:firstLine="709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Наклон вперед из положения, стоя с прямыми ногами на тумбе выполняется из исходного положения: стоя на тумбе, ноги выпрямлены в коленях, ступни ног расположены параллельно на ширине 10-15 см. Наклониться вперед, не сгибая ноги в коленях, зафиксировать положение кистей рук на линейке в течение 5 сек. Величина гибкости измеряется в сантиметрах.</w:t>
      </w:r>
      <w:proofErr w:type="gramEnd"/>
      <w:r>
        <w:rPr>
          <w:bCs/>
          <w:iCs/>
          <w:sz w:val="24"/>
          <w:szCs w:val="24"/>
        </w:rPr>
        <w:t xml:space="preserve"> Результат выше уровня тумбы определяется знаком  «</w:t>
      </w:r>
      <w:proofErr w:type="gramStart"/>
      <w:r>
        <w:rPr>
          <w:bCs/>
          <w:iCs/>
          <w:sz w:val="24"/>
          <w:szCs w:val="24"/>
        </w:rPr>
        <w:t>-»</w:t>
      </w:r>
      <w:proofErr w:type="gramEnd"/>
      <w:r>
        <w:rPr>
          <w:bCs/>
          <w:iCs/>
          <w:sz w:val="24"/>
          <w:szCs w:val="24"/>
        </w:rPr>
        <w:t xml:space="preserve">, ниже – знаком «+». Каждому испытуемому дается </w:t>
      </w:r>
      <w:r w:rsidRPr="00E14530">
        <w:rPr>
          <w:b/>
          <w:bCs/>
          <w:iCs/>
          <w:sz w:val="24"/>
          <w:szCs w:val="24"/>
        </w:rPr>
        <w:t xml:space="preserve">1 попытка.  </w:t>
      </w:r>
    </w:p>
    <w:p w:rsidR="00A31C92" w:rsidRPr="00F7077B" w:rsidRDefault="00A31C92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F7077B">
        <w:rPr>
          <w:b/>
          <w:sz w:val="24"/>
          <w:szCs w:val="24"/>
        </w:rPr>
        <w:t>Метание мяча</w:t>
      </w:r>
    </w:p>
    <w:p w:rsidR="003E0BD8" w:rsidRPr="00F7077B" w:rsidRDefault="003E0BD8" w:rsidP="003E0BD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F7077B">
        <w:rPr>
          <w:sz w:val="24"/>
          <w:szCs w:val="24"/>
        </w:rPr>
        <w:t>В качестве сн</w:t>
      </w:r>
      <w:r w:rsidR="00A31C92" w:rsidRPr="00F7077B">
        <w:rPr>
          <w:sz w:val="24"/>
          <w:szCs w:val="24"/>
        </w:rPr>
        <w:t>аряда для метания используется резиновый мяч весом 140 г.</w:t>
      </w:r>
      <w:r w:rsidR="00A31C92" w:rsidRPr="00F7077B">
        <w:rPr>
          <w:sz w:val="24"/>
          <w:szCs w:val="24"/>
          <w:shd w:val="clear" w:color="auto" w:fill="FFFFFF"/>
        </w:rPr>
        <w:t xml:space="preserve"> Участники испытания выполняют бросок в секторе под углом 29°. </w:t>
      </w:r>
      <w:r w:rsidR="00A31C92" w:rsidRPr="00F7077B">
        <w:rPr>
          <w:sz w:val="24"/>
          <w:szCs w:val="24"/>
        </w:rPr>
        <w:t xml:space="preserve"> Бросок осуществляется после разбега до линии броска. Расстояние броска измеряется как расстояние от линии броска до точки падения снаряда. Метание мяча выполняется одной рукой из-за головы через плечо. </w:t>
      </w:r>
      <w:r w:rsidRPr="00F7077B">
        <w:rPr>
          <w:sz w:val="24"/>
          <w:szCs w:val="24"/>
        </w:rPr>
        <w:t>Переход за линию броска считается нарушением.</w:t>
      </w:r>
    </w:p>
    <w:p w:rsidR="00184814" w:rsidRDefault="003E0BD8" w:rsidP="00856B55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F7077B">
        <w:rPr>
          <w:sz w:val="24"/>
          <w:szCs w:val="24"/>
        </w:rPr>
        <w:t xml:space="preserve">Упражнение, выполненное с нарушением, учитывается как попытка, но его результат не засчитывается. Каждому испытуемому дается </w:t>
      </w:r>
      <w:r w:rsidRPr="00AD0DF0">
        <w:rPr>
          <w:b/>
          <w:sz w:val="24"/>
          <w:szCs w:val="24"/>
        </w:rPr>
        <w:t>3 попытки</w:t>
      </w:r>
      <w:r w:rsidRPr="00F7077B">
        <w:rPr>
          <w:sz w:val="24"/>
          <w:szCs w:val="24"/>
        </w:rPr>
        <w:t>, из трех попыток засчитывается лучший результат.</w:t>
      </w:r>
      <w:r w:rsidR="00BD64DE" w:rsidRPr="00F7077B">
        <w:rPr>
          <w:sz w:val="24"/>
          <w:szCs w:val="24"/>
        </w:rPr>
        <w:t xml:space="preserve"> </w:t>
      </w:r>
    </w:p>
    <w:p w:rsidR="00AD0DF0" w:rsidRDefault="00AD0DF0" w:rsidP="00AD0DF0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Подтягивание из виса на высокой перекладине (для юношей)</w:t>
      </w:r>
    </w:p>
    <w:p w:rsidR="00AD0DF0" w:rsidRDefault="00AD0DF0" w:rsidP="00AD0DF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 Засчитывается количество правильно выполненных циклов, фиксируемых счетом судьи вслух. </w:t>
      </w:r>
      <w:proofErr w:type="gramStart"/>
      <w:r>
        <w:rPr>
          <w:sz w:val="24"/>
          <w:szCs w:val="24"/>
        </w:rPr>
        <w:t>Попытки подтягивания, выполненные с нарушением не засчитываются</w:t>
      </w:r>
      <w:proofErr w:type="gramEnd"/>
      <w:r>
        <w:rPr>
          <w:sz w:val="24"/>
          <w:szCs w:val="24"/>
        </w:rPr>
        <w:t>.</w:t>
      </w:r>
    </w:p>
    <w:p w:rsidR="00AD0DF0" w:rsidRDefault="00AD0DF0" w:rsidP="00AD0DF0">
      <w:pPr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Сгибание и разгибание </w:t>
      </w:r>
      <w:proofErr w:type="gramStart"/>
      <w:r>
        <w:rPr>
          <w:b/>
          <w:sz w:val="24"/>
          <w:szCs w:val="24"/>
        </w:rPr>
        <w:t>рук</w:t>
      </w:r>
      <w:proofErr w:type="gramEnd"/>
      <w:r>
        <w:rPr>
          <w:b/>
          <w:sz w:val="24"/>
          <w:szCs w:val="24"/>
        </w:rPr>
        <w:t xml:space="preserve"> в упоре лежа (для девушек)</w:t>
      </w:r>
    </w:p>
    <w:p w:rsidR="00AD0DF0" w:rsidRPr="00AD0DF0" w:rsidRDefault="00AD0DF0" w:rsidP="00AD0DF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Сгибание и разгибание рук в упоре лежа выполняется из исходного положения: </w:t>
      </w:r>
      <w:proofErr w:type="gramStart"/>
      <w:r>
        <w:rPr>
          <w:sz w:val="24"/>
          <w:szCs w:val="24"/>
        </w:rPr>
        <w:t>упор</w:t>
      </w:r>
      <w:proofErr w:type="gramEnd"/>
      <w:r>
        <w:rPr>
          <w:sz w:val="24"/>
          <w:szCs w:val="24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Засчитывается количество правильно выполненных циклов, состоящих из сгибаний и разгибаний рук, фиксируемых счетом судьи. Попытки отжиманий, выполненные с нарушением не засчитываются.</w:t>
      </w:r>
      <w:bookmarkStart w:id="0" w:name="_GoBack"/>
      <w:bookmarkEnd w:id="0"/>
    </w:p>
    <w:p w:rsidR="00A31C92" w:rsidRPr="00F7077B" w:rsidRDefault="00A31C92">
      <w:pPr>
        <w:spacing w:after="0" w:line="360" w:lineRule="auto"/>
        <w:ind w:firstLine="709"/>
        <w:jc w:val="center"/>
        <w:rPr>
          <w:sz w:val="24"/>
          <w:szCs w:val="24"/>
        </w:rPr>
      </w:pPr>
    </w:p>
    <w:sectPr w:rsidR="00A31C92" w:rsidRPr="00F7077B" w:rsidSect="0035063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C57BDC" w15:done="0"/>
  <w15:commentEx w15:paraId="6B6D2A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7504F" w16cex:dateUtc="2020-07-13T14:27:00Z"/>
  <w16cex:commentExtensible w16cex:durableId="22B74F84" w16cex:dateUtc="2020-07-13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C57BDC" w16cid:durableId="22B7504F"/>
  <w16cid:commentId w16cid:paraId="6B6D2AF4" w16cid:durableId="22B74F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ла Шарафеева">
    <w15:presenceInfo w15:providerId="Windows Live" w15:userId="5fd45073a37caa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86"/>
    <w:rsid w:val="000273DC"/>
    <w:rsid w:val="00040642"/>
    <w:rsid w:val="000C66AF"/>
    <w:rsid w:val="000E6816"/>
    <w:rsid w:val="00121E2C"/>
    <w:rsid w:val="00142734"/>
    <w:rsid w:val="00184814"/>
    <w:rsid w:val="001A438B"/>
    <w:rsid w:val="00245E9E"/>
    <w:rsid w:val="002467CB"/>
    <w:rsid w:val="00254D2F"/>
    <w:rsid w:val="002A04F2"/>
    <w:rsid w:val="002A3E78"/>
    <w:rsid w:val="00350632"/>
    <w:rsid w:val="00391186"/>
    <w:rsid w:val="00395AE3"/>
    <w:rsid w:val="003E0BD8"/>
    <w:rsid w:val="00483FBC"/>
    <w:rsid w:val="004F50F2"/>
    <w:rsid w:val="00505433"/>
    <w:rsid w:val="005B177B"/>
    <w:rsid w:val="005B6C87"/>
    <w:rsid w:val="006C4CCC"/>
    <w:rsid w:val="006F1731"/>
    <w:rsid w:val="00703240"/>
    <w:rsid w:val="00745926"/>
    <w:rsid w:val="00756C33"/>
    <w:rsid w:val="007879F5"/>
    <w:rsid w:val="007F6D7E"/>
    <w:rsid w:val="00822D58"/>
    <w:rsid w:val="008336E7"/>
    <w:rsid w:val="00856B55"/>
    <w:rsid w:val="00866145"/>
    <w:rsid w:val="00872A9F"/>
    <w:rsid w:val="008A76C0"/>
    <w:rsid w:val="008B49C7"/>
    <w:rsid w:val="00932714"/>
    <w:rsid w:val="009900E8"/>
    <w:rsid w:val="009A77DE"/>
    <w:rsid w:val="00A13749"/>
    <w:rsid w:val="00A31C92"/>
    <w:rsid w:val="00AD0DF0"/>
    <w:rsid w:val="00BA1A80"/>
    <w:rsid w:val="00BA3DDD"/>
    <w:rsid w:val="00BB253B"/>
    <w:rsid w:val="00BD64DE"/>
    <w:rsid w:val="00BE78E0"/>
    <w:rsid w:val="00BF297C"/>
    <w:rsid w:val="00CB31FA"/>
    <w:rsid w:val="00CB34A0"/>
    <w:rsid w:val="00D95495"/>
    <w:rsid w:val="00E0400B"/>
    <w:rsid w:val="00E14530"/>
    <w:rsid w:val="00E55CD6"/>
    <w:rsid w:val="00EA56FC"/>
    <w:rsid w:val="00EF29F7"/>
    <w:rsid w:val="00F12168"/>
    <w:rsid w:val="00F207B1"/>
    <w:rsid w:val="00F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05433"/>
    <w:pPr>
      <w:suppressAutoHyphens/>
      <w:spacing w:after="200" w:line="276" w:lineRule="auto"/>
    </w:pPr>
    <w:rPr>
      <w:rFonts w:eastAsia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05433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eastAsia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50543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505433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qFormat/>
    <w:rsid w:val="0050543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505433"/>
  </w:style>
  <w:style w:type="character" w:customStyle="1" w:styleId="11">
    <w:name w:val="Заголовок 1 Знак"/>
    <w:rsid w:val="00505433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20">
    <w:name w:val="Заголовок 2 Знак"/>
    <w:rsid w:val="005054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rsid w:val="00505433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азвание Знак"/>
    <w:rsid w:val="00505433"/>
    <w:rPr>
      <w:rFonts w:ascii="Times New Roman" w:eastAsia="Times New Roman" w:hAnsi="Times New Roman"/>
      <w:sz w:val="28"/>
      <w:szCs w:val="28"/>
    </w:rPr>
  </w:style>
  <w:style w:type="character" w:styleId="a5">
    <w:name w:val="Strong"/>
    <w:qFormat/>
    <w:rsid w:val="00505433"/>
    <w:rPr>
      <w:rFonts w:cs="Times New Roman"/>
      <w:b/>
      <w:bCs/>
    </w:rPr>
  </w:style>
  <w:style w:type="character" w:styleId="a6">
    <w:name w:val="Emphasis"/>
    <w:qFormat/>
    <w:rsid w:val="00505433"/>
    <w:rPr>
      <w:i/>
      <w:iCs/>
    </w:rPr>
  </w:style>
  <w:style w:type="character" w:customStyle="1" w:styleId="90">
    <w:name w:val="Заголовок 9 Знак"/>
    <w:rsid w:val="00505433"/>
    <w:rPr>
      <w:rFonts w:ascii="Arial" w:eastAsia="Times New Roman" w:hAnsi="Arial" w:cs="Arial"/>
      <w:sz w:val="22"/>
      <w:szCs w:val="22"/>
    </w:rPr>
  </w:style>
  <w:style w:type="character" w:customStyle="1" w:styleId="a7">
    <w:name w:val="Текст выноски Знак"/>
    <w:rsid w:val="005054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05433"/>
  </w:style>
  <w:style w:type="paragraph" w:customStyle="1" w:styleId="12">
    <w:name w:val="Заголовок1"/>
    <w:basedOn w:val="a"/>
    <w:next w:val="a0"/>
    <w:rsid w:val="0050543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05433"/>
    <w:pPr>
      <w:spacing w:after="120"/>
    </w:pPr>
  </w:style>
  <w:style w:type="paragraph" w:styleId="a8">
    <w:name w:val="List"/>
    <w:basedOn w:val="a0"/>
    <w:rsid w:val="00505433"/>
    <w:rPr>
      <w:rFonts w:cs="Mangal"/>
    </w:rPr>
  </w:style>
  <w:style w:type="paragraph" w:customStyle="1" w:styleId="13">
    <w:name w:val="Название1"/>
    <w:basedOn w:val="a"/>
    <w:rsid w:val="005054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05433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rsid w:val="00505433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a"/>
    <w:qFormat/>
    <w:rsid w:val="00505433"/>
    <w:pPr>
      <w:spacing w:after="0" w:line="240" w:lineRule="auto"/>
      <w:jc w:val="center"/>
    </w:pPr>
    <w:rPr>
      <w:rFonts w:eastAsia="Times New Roman"/>
      <w:sz w:val="28"/>
      <w:szCs w:val="28"/>
    </w:rPr>
  </w:style>
  <w:style w:type="paragraph" w:styleId="aa">
    <w:name w:val="Subtitle"/>
    <w:basedOn w:val="12"/>
    <w:next w:val="a0"/>
    <w:qFormat/>
    <w:rsid w:val="00505433"/>
    <w:pPr>
      <w:jc w:val="center"/>
    </w:pPr>
    <w:rPr>
      <w:i/>
      <w:iCs/>
    </w:rPr>
  </w:style>
  <w:style w:type="paragraph" w:styleId="ab">
    <w:name w:val="No Spacing"/>
    <w:basedOn w:val="a"/>
    <w:qFormat/>
    <w:rsid w:val="00505433"/>
    <w:pPr>
      <w:spacing w:after="0" w:line="240" w:lineRule="auto"/>
    </w:pPr>
    <w:rPr>
      <w:rFonts w:ascii="Cambria" w:eastAsia="Times New Roman" w:hAnsi="Cambria"/>
      <w:lang w:val="en-US" w:eastAsia="en-US" w:bidi="en-US"/>
    </w:rPr>
  </w:style>
  <w:style w:type="paragraph" w:styleId="ac">
    <w:name w:val="List Paragraph"/>
    <w:basedOn w:val="a"/>
    <w:qFormat/>
    <w:rsid w:val="00505433"/>
    <w:pPr>
      <w:ind w:left="720"/>
    </w:pPr>
  </w:style>
  <w:style w:type="paragraph" w:styleId="ad">
    <w:name w:val="TOC Heading"/>
    <w:basedOn w:val="1"/>
    <w:next w:val="a"/>
    <w:qFormat/>
    <w:rsid w:val="00505433"/>
    <w:pPr>
      <w:keepNext/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ae">
    <w:name w:val="Balloon Text"/>
    <w:basedOn w:val="a"/>
    <w:rsid w:val="005054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505433"/>
    <w:pPr>
      <w:suppressLineNumbers/>
    </w:pPr>
  </w:style>
  <w:style w:type="paragraph" w:customStyle="1" w:styleId="af0">
    <w:name w:val="Заголовок таблицы"/>
    <w:basedOn w:val="af"/>
    <w:rsid w:val="00505433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14273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42734"/>
    <w:rPr>
      <w:rFonts w:eastAsia="Calibri"/>
      <w:sz w:val="22"/>
      <w:szCs w:val="22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42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42734"/>
    <w:rPr>
      <w:rFonts w:eastAsia="Calibri"/>
      <w:sz w:val="22"/>
      <w:szCs w:val="22"/>
      <w:lang w:eastAsia="ar-SA"/>
    </w:rPr>
  </w:style>
  <w:style w:type="table" w:styleId="af3">
    <w:name w:val="Table Grid"/>
    <w:basedOn w:val="a2"/>
    <w:uiPriority w:val="59"/>
    <w:rsid w:val="00A3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0C66A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66A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0C66AF"/>
    <w:rPr>
      <w:rFonts w:eastAsia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66A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66AF"/>
    <w:rPr>
      <w:rFonts w:eastAsia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05433"/>
    <w:pPr>
      <w:suppressAutoHyphens/>
      <w:spacing w:after="200" w:line="276" w:lineRule="auto"/>
    </w:pPr>
    <w:rPr>
      <w:rFonts w:eastAsia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505433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eastAsia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50543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505433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qFormat/>
    <w:rsid w:val="0050543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505433"/>
  </w:style>
  <w:style w:type="character" w:customStyle="1" w:styleId="11">
    <w:name w:val="Заголовок 1 Знак"/>
    <w:rsid w:val="00505433"/>
    <w:rPr>
      <w:rFonts w:ascii="Times New Roman" w:eastAsia="Times New Roman" w:hAnsi="Times New Roman"/>
      <w:b/>
      <w:bCs/>
      <w:kern w:val="1"/>
      <w:sz w:val="48"/>
      <w:szCs w:val="48"/>
    </w:rPr>
  </w:style>
  <w:style w:type="character" w:customStyle="1" w:styleId="20">
    <w:name w:val="Заголовок 2 Знак"/>
    <w:rsid w:val="005054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rsid w:val="00505433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азвание Знак"/>
    <w:rsid w:val="00505433"/>
    <w:rPr>
      <w:rFonts w:ascii="Times New Roman" w:eastAsia="Times New Roman" w:hAnsi="Times New Roman"/>
      <w:sz w:val="28"/>
      <w:szCs w:val="28"/>
    </w:rPr>
  </w:style>
  <w:style w:type="character" w:styleId="a5">
    <w:name w:val="Strong"/>
    <w:qFormat/>
    <w:rsid w:val="00505433"/>
    <w:rPr>
      <w:rFonts w:cs="Times New Roman"/>
      <w:b/>
      <w:bCs/>
    </w:rPr>
  </w:style>
  <w:style w:type="character" w:styleId="a6">
    <w:name w:val="Emphasis"/>
    <w:qFormat/>
    <w:rsid w:val="00505433"/>
    <w:rPr>
      <w:i/>
      <w:iCs/>
    </w:rPr>
  </w:style>
  <w:style w:type="character" w:customStyle="1" w:styleId="90">
    <w:name w:val="Заголовок 9 Знак"/>
    <w:rsid w:val="00505433"/>
    <w:rPr>
      <w:rFonts w:ascii="Arial" w:eastAsia="Times New Roman" w:hAnsi="Arial" w:cs="Arial"/>
      <w:sz w:val="22"/>
      <w:szCs w:val="22"/>
    </w:rPr>
  </w:style>
  <w:style w:type="character" w:customStyle="1" w:styleId="a7">
    <w:name w:val="Текст выноски Знак"/>
    <w:rsid w:val="005054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05433"/>
  </w:style>
  <w:style w:type="paragraph" w:customStyle="1" w:styleId="12">
    <w:name w:val="Заголовок1"/>
    <w:basedOn w:val="a"/>
    <w:next w:val="a0"/>
    <w:rsid w:val="0050543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05433"/>
    <w:pPr>
      <w:spacing w:after="120"/>
    </w:pPr>
  </w:style>
  <w:style w:type="paragraph" w:styleId="a8">
    <w:name w:val="List"/>
    <w:basedOn w:val="a0"/>
    <w:rsid w:val="00505433"/>
    <w:rPr>
      <w:rFonts w:cs="Mangal"/>
    </w:rPr>
  </w:style>
  <w:style w:type="paragraph" w:customStyle="1" w:styleId="13">
    <w:name w:val="Название1"/>
    <w:basedOn w:val="a"/>
    <w:rsid w:val="005054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05433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rsid w:val="00505433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a"/>
    <w:qFormat/>
    <w:rsid w:val="00505433"/>
    <w:pPr>
      <w:spacing w:after="0" w:line="240" w:lineRule="auto"/>
      <w:jc w:val="center"/>
    </w:pPr>
    <w:rPr>
      <w:rFonts w:eastAsia="Times New Roman"/>
      <w:sz w:val="28"/>
      <w:szCs w:val="28"/>
    </w:rPr>
  </w:style>
  <w:style w:type="paragraph" w:styleId="aa">
    <w:name w:val="Subtitle"/>
    <w:basedOn w:val="12"/>
    <w:next w:val="a0"/>
    <w:qFormat/>
    <w:rsid w:val="00505433"/>
    <w:pPr>
      <w:jc w:val="center"/>
    </w:pPr>
    <w:rPr>
      <w:i/>
      <w:iCs/>
    </w:rPr>
  </w:style>
  <w:style w:type="paragraph" w:styleId="ab">
    <w:name w:val="No Spacing"/>
    <w:basedOn w:val="a"/>
    <w:qFormat/>
    <w:rsid w:val="00505433"/>
    <w:pPr>
      <w:spacing w:after="0" w:line="240" w:lineRule="auto"/>
    </w:pPr>
    <w:rPr>
      <w:rFonts w:ascii="Cambria" w:eastAsia="Times New Roman" w:hAnsi="Cambria"/>
      <w:lang w:val="en-US" w:eastAsia="en-US" w:bidi="en-US"/>
    </w:rPr>
  </w:style>
  <w:style w:type="paragraph" w:styleId="ac">
    <w:name w:val="List Paragraph"/>
    <w:basedOn w:val="a"/>
    <w:qFormat/>
    <w:rsid w:val="00505433"/>
    <w:pPr>
      <w:ind w:left="720"/>
    </w:pPr>
  </w:style>
  <w:style w:type="paragraph" w:styleId="ad">
    <w:name w:val="TOC Heading"/>
    <w:basedOn w:val="1"/>
    <w:next w:val="a"/>
    <w:qFormat/>
    <w:rsid w:val="00505433"/>
    <w:pPr>
      <w:keepNext/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ae">
    <w:name w:val="Balloon Text"/>
    <w:basedOn w:val="a"/>
    <w:rsid w:val="005054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505433"/>
    <w:pPr>
      <w:suppressLineNumbers/>
    </w:pPr>
  </w:style>
  <w:style w:type="paragraph" w:customStyle="1" w:styleId="af0">
    <w:name w:val="Заголовок таблицы"/>
    <w:basedOn w:val="af"/>
    <w:rsid w:val="00505433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14273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142734"/>
    <w:rPr>
      <w:rFonts w:eastAsia="Calibri"/>
      <w:sz w:val="22"/>
      <w:szCs w:val="22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42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42734"/>
    <w:rPr>
      <w:rFonts w:eastAsia="Calibri"/>
      <w:sz w:val="22"/>
      <w:szCs w:val="22"/>
      <w:lang w:eastAsia="ar-SA"/>
    </w:rPr>
  </w:style>
  <w:style w:type="table" w:styleId="af3">
    <w:name w:val="Table Grid"/>
    <w:basedOn w:val="a2"/>
    <w:uiPriority w:val="59"/>
    <w:rsid w:val="00A3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0C66A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66A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0C66AF"/>
    <w:rPr>
      <w:rFonts w:eastAsia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66A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66AF"/>
    <w:rPr>
      <w:rFonts w:eastAsia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02CA-B1B8-4A79-84A6-BDABA9D2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 и Маша</dc:creator>
  <cp:lastModifiedBy>Юлия</cp:lastModifiedBy>
  <cp:revision>6</cp:revision>
  <cp:lastPrinted>2014-04-01T07:09:00Z</cp:lastPrinted>
  <dcterms:created xsi:type="dcterms:W3CDTF">2020-07-16T06:08:00Z</dcterms:created>
  <dcterms:modified xsi:type="dcterms:W3CDTF">2022-10-27T04:33:00Z</dcterms:modified>
</cp:coreProperties>
</file>