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655C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22349" wp14:editId="25609332">
                <wp:simplePos x="0" y="0"/>
                <wp:positionH relativeFrom="margin">
                  <wp:posOffset>926465</wp:posOffset>
                </wp:positionH>
                <wp:positionV relativeFrom="paragraph">
                  <wp:posOffset>410210</wp:posOffset>
                </wp:positionV>
                <wp:extent cx="4267200" cy="58674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112" cy="586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E5247" w14:textId="77777777" w:rsidR="00255D7E" w:rsidRDefault="0095495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МИНИСТЕРСТВО ПРОСВЕЩЕНИЯ РФ</w:t>
                            </w:r>
                          </w:p>
                          <w:p w14:paraId="75D751E5" w14:textId="77777777" w:rsidR="00255D7E" w:rsidRDefault="00255D7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2.95pt;margin-top:32.3pt;height:46.2pt;width:336pt;mso-position-horizontal-relative:margin;z-index:251661312;v-text-anchor:middle;mso-width-relative:page;mso-height-relative:page;" fillcolor="#FFFFFF [3201]" filled="t" stroked="f" coordsize="21600,21600" o:gfxdata="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2pQmp0wAAAAcBAAAPAAAAAAAAAAEAIAAAACIAAABk&#10;cnMvZG93bnJldi54bWxQSwECFAAUAAAACACHTuJARH5QI30CAADTBAAADgAAAAAAAAABACAAAAAi&#10;AQAAZHJzL2Uyb0RvYy54bWxQSwUGAAAAAAYABgBZAQAAEQY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МИНИСТЕРСТВО ПРОСВЕЩЕНИЯ РФ</w:t>
                      </w:r>
                    </w:p>
                    <w:p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FB9965" wp14:editId="43385BF5">
            <wp:simplePos x="0" y="0"/>
            <wp:positionH relativeFrom="column">
              <wp:posOffset>-385445</wp:posOffset>
            </wp:positionH>
            <wp:positionV relativeFrom="paragraph">
              <wp:posOffset>116840</wp:posOffset>
            </wp:positionV>
            <wp:extent cx="1112520" cy="111252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C9C8B" wp14:editId="1E7E78D5">
            <wp:simplePos x="0" y="0"/>
            <wp:positionH relativeFrom="column">
              <wp:posOffset>5414010</wp:posOffset>
            </wp:positionH>
            <wp:positionV relativeFrom="paragraph">
              <wp:posOffset>24765</wp:posOffset>
            </wp:positionV>
            <wp:extent cx="1165860" cy="1203325"/>
            <wp:effectExtent l="0" t="0" r="0" b="0"/>
            <wp:wrapNone/>
            <wp:docPr id="2" name="Рисунок 4" descr="https://73region.info/uploads/posts/2011-04/1302265314_1238425032_gerb_ulyanovskoy_oblas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73region.info/uploads/posts/2011-04/1302265314_1238425032_gerb_ulyanovskoy_oblasti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2"/>
          <w:szCs w:val="22"/>
        </w:rPr>
        <w:t xml:space="preserve">ФГБОУ ВО «УЛЬЯНОВСКИЙ ГОСУДАРСТВЕННЫЙ ПЕДАГОГИЧЕСКИЙ УНИВЕРСИТЕТ </w:t>
      </w:r>
    </w:p>
    <w:p w14:paraId="796B6843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ИМЕНИ И.Н. УЛЬЯНОВА» </w:t>
      </w:r>
    </w:p>
    <w:p w14:paraId="288BDDA2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ФАКУЛЬТЕТ ФИЗИЧЕСКОЙ КУЛЬТУРЫ И СПОРТА</w:t>
      </w:r>
    </w:p>
    <w:p w14:paraId="18C25D1B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КАФЕДРА ТЕОРИИ И МЕТОДИКИ ФИЗИЧЕСКОГО ВОСПИТАНИЯ И БЕЗОПАСНОСТИ ЖИЗНЕДЕЯТЕЛЬНОСТИ </w:t>
      </w:r>
    </w:p>
    <w:p w14:paraId="737A92B2" w14:textId="77777777" w:rsidR="00255D7E" w:rsidRDefault="00255D7E">
      <w:pPr>
        <w:shd w:val="clear" w:color="auto" w:fill="FFFFFF"/>
        <w:jc w:val="center"/>
        <w:rPr>
          <w:bCs/>
          <w:color w:val="000000"/>
        </w:rPr>
      </w:pPr>
    </w:p>
    <w:p w14:paraId="405AB837" w14:textId="77777777" w:rsidR="00255D7E" w:rsidRDefault="00954951">
      <w:pPr>
        <w:shd w:val="clear" w:color="auto" w:fill="FFFFFF"/>
        <w:ind w:right="-28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ФГБОУ ВО «МОСКОВСКИЙ ПЕДАГОГИЧЕСКИЙ ГОСУДАРСТВЕННЫЙ УНИВЕРСИТЕТ</w:t>
      </w:r>
    </w:p>
    <w:p w14:paraId="7359F211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ИНСТИТУТ ФИЗИЧЕСКОЙ КУЛЬТУРЫ И СПОРТА И ЗДОРОВЬЯ</w:t>
      </w:r>
    </w:p>
    <w:p w14:paraId="5CA85914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КАФЕДРА ТЕОРЕТИЧЕСКИХ ОСНОВ ФИЗИЧЕСКОЙ КУЛЬТУРЫ И СПОРТА </w:t>
      </w:r>
    </w:p>
    <w:p w14:paraId="416E4B7A" w14:textId="77777777" w:rsidR="00255D7E" w:rsidRDefault="00255D7E">
      <w:pPr>
        <w:shd w:val="clear" w:color="auto" w:fill="FFFFFF"/>
        <w:jc w:val="center"/>
        <w:rPr>
          <w:b/>
          <w:bCs/>
          <w:caps/>
          <w:color w:val="000000"/>
          <w:sz w:val="22"/>
          <w:szCs w:val="22"/>
        </w:rPr>
      </w:pPr>
    </w:p>
    <w:p w14:paraId="3F5260C9" w14:textId="77777777" w:rsidR="00255D7E" w:rsidRDefault="00954951">
      <w:pPr>
        <w:shd w:val="clear" w:color="auto" w:fill="FFFFFF"/>
        <w:jc w:val="center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 xml:space="preserve">Гомельский государственный университет имени Франциска Скорины» </w:t>
      </w:r>
    </w:p>
    <w:p w14:paraId="5657D436" w14:textId="77777777" w:rsidR="00255D7E" w:rsidRDefault="00954951">
      <w:pPr>
        <w:shd w:val="clear" w:color="auto" w:fill="FFFFFF"/>
        <w:jc w:val="center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Факультет физической культуры и спорта</w:t>
      </w:r>
    </w:p>
    <w:p w14:paraId="0275099E" w14:textId="77777777" w:rsidR="00255D7E" w:rsidRDefault="00255D7E">
      <w:pPr>
        <w:shd w:val="clear" w:color="auto" w:fill="FFFFFF"/>
        <w:rPr>
          <w:i/>
          <w:iCs/>
          <w:caps/>
          <w:color w:val="000000"/>
          <w:sz w:val="24"/>
          <w:szCs w:val="24"/>
        </w:rPr>
      </w:pPr>
    </w:p>
    <w:p w14:paraId="5EFE9863" w14:textId="77777777" w:rsidR="00255D7E" w:rsidRDefault="00954951">
      <w:pPr>
        <w:shd w:val="clear" w:color="auto" w:fill="FFFFFF"/>
        <w:jc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ИНФОРМАЦИОННОЕ ПИСЬМО</w:t>
      </w:r>
    </w:p>
    <w:p w14:paraId="6828EB53" w14:textId="77777777" w:rsidR="00255D7E" w:rsidRDefault="00255D7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04D8CC70" w14:textId="77777777" w:rsidR="00255D7E" w:rsidRDefault="009549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Уважаемые коллеги!</w:t>
      </w:r>
    </w:p>
    <w:p w14:paraId="0C278CC7" w14:textId="2F31A792" w:rsidR="00255D7E" w:rsidRDefault="00954951">
      <w:pPr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Приглашаем Вас принять участие во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32"/>
        </w:rPr>
        <w:t xml:space="preserve">Международной научно-практической конференции </w:t>
      </w:r>
      <w:r>
        <w:rPr>
          <w:b/>
          <w:sz w:val="24"/>
          <w:szCs w:val="32"/>
        </w:rPr>
        <w:t>«Современные проблемы физического воспитания, спорта и туризма, безопасности жизнедеятельности в системе образования», посвященной памяти профессора Л.Д. Назаренко</w:t>
      </w:r>
      <w:r w:rsidR="00F42438">
        <w:rPr>
          <w:b/>
          <w:sz w:val="24"/>
          <w:szCs w:val="32"/>
        </w:rPr>
        <w:t>»</w:t>
      </w:r>
      <w:r>
        <w:rPr>
          <w:b/>
          <w:sz w:val="24"/>
          <w:szCs w:val="32"/>
        </w:rPr>
        <w:t xml:space="preserve">. </w:t>
      </w:r>
      <w:r>
        <w:rPr>
          <w:bCs/>
          <w:sz w:val="24"/>
          <w:szCs w:val="24"/>
          <w:shd w:val="clear" w:color="auto" w:fill="FFFFFF"/>
        </w:rPr>
        <w:t xml:space="preserve"> </w:t>
      </w:r>
    </w:p>
    <w:p w14:paraId="64506896" w14:textId="77777777" w:rsidR="00255D7E" w:rsidRDefault="00954951">
      <w:pPr>
        <w:ind w:firstLine="72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Конференция состоится </w:t>
      </w:r>
      <w:r>
        <w:rPr>
          <w:b/>
          <w:bCs/>
          <w:sz w:val="24"/>
          <w:szCs w:val="24"/>
          <w:shd w:val="clear" w:color="auto" w:fill="FFFFFF"/>
        </w:rPr>
        <w:t>22 ноября 2024 г.</w:t>
      </w:r>
      <w:r>
        <w:rPr>
          <w:bCs/>
          <w:sz w:val="24"/>
          <w:szCs w:val="24"/>
          <w:shd w:val="clear" w:color="auto" w:fill="FFFFFF"/>
        </w:rPr>
        <w:t xml:space="preserve"> на базе ФГБОУ ВО «Ульяновский государственный педагогический университет имени И.Н. Ульянова».</w:t>
      </w:r>
    </w:p>
    <w:p w14:paraId="7BC92877" w14:textId="11DCCF27" w:rsidR="00255D7E" w:rsidRDefault="00954951">
      <w:pPr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Целью </w:t>
      </w:r>
      <w:r>
        <w:rPr>
          <w:b/>
          <w:color w:val="000000"/>
          <w:sz w:val="24"/>
          <w:szCs w:val="24"/>
        </w:rPr>
        <w:t xml:space="preserve">конференции </w:t>
      </w:r>
      <w:r>
        <w:rPr>
          <w:color w:val="000000"/>
          <w:sz w:val="24"/>
          <w:szCs w:val="24"/>
        </w:rPr>
        <w:t xml:space="preserve">является </w:t>
      </w:r>
      <w:r w:rsidR="009E1707">
        <w:rPr>
          <w:bCs/>
          <w:sz w:val="24"/>
          <w:szCs w:val="24"/>
        </w:rPr>
        <w:t xml:space="preserve">обмен научными и практическими достижениями, </w:t>
      </w:r>
      <w:r>
        <w:rPr>
          <w:color w:val="000000"/>
          <w:sz w:val="24"/>
          <w:szCs w:val="24"/>
        </w:rPr>
        <w:t>обобщение передового педагогического опыта и инноваций в области физической культуры, спорта, туризма и</w:t>
      </w:r>
      <w:r>
        <w:rPr>
          <w:sz w:val="24"/>
          <w:szCs w:val="24"/>
        </w:rPr>
        <w:t xml:space="preserve"> рекреации,</w:t>
      </w:r>
      <w:r>
        <w:rPr>
          <w:color w:val="000000"/>
          <w:sz w:val="24"/>
          <w:szCs w:val="24"/>
        </w:rPr>
        <w:t xml:space="preserve"> профессиональной подготовки, а также о</w:t>
      </w:r>
      <w:r>
        <w:rPr>
          <w:bCs/>
          <w:sz w:val="24"/>
          <w:szCs w:val="24"/>
        </w:rPr>
        <w:t>бсуждение актуальных проблем в сфере формирования культуры безопасности жизнедеятельности, организации и содержани</w:t>
      </w:r>
      <w:r w:rsidR="009E1707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образовательного процесса по безопасности жизнедеятельности</w:t>
      </w:r>
      <w:r w:rsidR="009E170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6F226599" w14:textId="77777777" w:rsidR="00255D7E" w:rsidRDefault="00954951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конференцию приглашаются </w:t>
      </w:r>
      <w:r>
        <w:rPr>
          <w:bCs/>
          <w:sz w:val="24"/>
          <w:szCs w:val="24"/>
        </w:rPr>
        <w:t>отечественные и зарубежные ученые, специалисты, работающие в сфере физической культуры и спорта, безопасности жизнедеятельности, а также тренеры, педагоги, руководители и специалисты государственных органов управления физической культурой и спортом, представители спортивных учреждений; общественных орга</w:t>
      </w:r>
      <w:r w:rsidR="009E1707">
        <w:rPr>
          <w:bCs/>
          <w:sz w:val="24"/>
          <w:szCs w:val="24"/>
        </w:rPr>
        <w:t>низаций, аспиранты, магистранты</w:t>
      </w:r>
      <w:r>
        <w:rPr>
          <w:bCs/>
          <w:sz w:val="24"/>
          <w:szCs w:val="24"/>
        </w:rPr>
        <w:t>.</w:t>
      </w:r>
    </w:p>
    <w:p w14:paraId="15A08EE7" w14:textId="77777777" w:rsidR="00255D7E" w:rsidRDefault="00954951">
      <w:pPr>
        <w:pStyle w:val="ad"/>
        <w:ind w:left="0"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Условия участия в конференции</w:t>
      </w:r>
    </w:p>
    <w:p w14:paraId="4B96F22F" w14:textId="77777777" w:rsidR="00255D7E" w:rsidRDefault="00954951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информационное письмо является приглашением к участию в конференции.</w:t>
      </w:r>
    </w:p>
    <w:p w14:paraId="78D5CCBD" w14:textId="77777777" w:rsidR="00255D7E" w:rsidRDefault="00954951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расходы по участию в мероприятиях (проезд, питание, проживание) осуществляются за счёт командирующей организации, либо личных средств участников.</w:t>
      </w:r>
    </w:p>
    <w:p w14:paraId="3D1C5C6E" w14:textId="77777777" w:rsidR="00255D7E" w:rsidRDefault="00954951">
      <w:pPr>
        <w:pStyle w:val="ad"/>
        <w:numPr>
          <w:ilvl w:val="0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Публикация статей </w:t>
      </w:r>
      <w:r>
        <w:rPr>
          <w:b/>
          <w:sz w:val="24"/>
          <w:szCs w:val="24"/>
        </w:rPr>
        <w:t xml:space="preserve">бесплатная, </w:t>
      </w:r>
      <w:r>
        <w:rPr>
          <w:sz w:val="24"/>
          <w:szCs w:val="24"/>
        </w:rPr>
        <w:t>(электронный сборник), каждый автор может опубликовать не более 3-х статей (в одной является автором, в 2-х соавтором), все статьи должны быть проверены системой антиплагиат (оригинальность не менее 70%).</w:t>
      </w:r>
    </w:p>
    <w:p w14:paraId="0412C5DA" w14:textId="77777777" w:rsidR="00255D7E" w:rsidRDefault="00954951">
      <w:pPr>
        <w:pStyle w:val="ad"/>
        <w:numPr>
          <w:ilvl w:val="0"/>
          <w:numId w:val="1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конференции будет опубликован сборник материалов с регистрацией в РИНЦ, электронный сборник будет выставлен на сайте ФГБОУ ВО «УЛГПУ им. И.Н. Ульянова». Обращаем внимание авторов публикаций на требование РИНЦ указание точного названия образовательной организации, учреждения, в соответствии с официальным названием.</w:t>
      </w:r>
    </w:p>
    <w:p w14:paraId="5F3CE029" w14:textId="77777777" w:rsidR="00255D7E" w:rsidRDefault="00954951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Рабочий язык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русский, английский.</w:t>
      </w:r>
    </w:p>
    <w:p w14:paraId="3D7065ED" w14:textId="77777777" w:rsidR="00255D7E" w:rsidRDefault="00255D7E">
      <w:pPr>
        <w:ind w:firstLine="567"/>
        <w:jc w:val="both"/>
        <w:rPr>
          <w:bCs/>
          <w:sz w:val="24"/>
          <w:szCs w:val="24"/>
        </w:rPr>
      </w:pPr>
    </w:p>
    <w:p w14:paraId="1C03178E" w14:textId="77777777" w:rsidR="00255D7E" w:rsidRDefault="00255D7E">
      <w:pPr>
        <w:ind w:firstLine="709"/>
        <w:jc w:val="center"/>
        <w:rPr>
          <w:b/>
          <w:bCs/>
          <w:kern w:val="32"/>
          <w:sz w:val="24"/>
          <w:szCs w:val="24"/>
        </w:rPr>
      </w:pPr>
    </w:p>
    <w:p w14:paraId="3DAB6FFD" w14:textId="77777777" w:rsidR="00255D7E" w:rsidRDefault="00954951">
      <w:pPr>
        <w:ind w:firstLine="709"/>
        <w:jc w:val="center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lastRenderedPageBreak/>
        <w:t xml:space="preserve">Направления работы конференции </w:t>
      </w:r>
    </w:p>
    <w:p w14:paraId="74F408BC" w14:textId="77777777" w:rsidR="00255D7E" w:rsidRDefault="00255D7E">
      <w:pPr>
        <w:ind w:firstLine="709"/>
        <w:jc w:val="center"/>
        <w:rPr>
          <w:b/>
          <w:bCs/>
          <w:kern w:val="32"/>
          <w:sz w:val="24"/>
          <w:szCs w:val="24"/>
        </w:rPr>
      </w:pPr>
    </w:p>
    <w:p w14:paraId="51000D9B" w14:textId="77777777" w:rsidR="00255D7E" w:rsidRDefault="00954951">
      <w:pPr>
        <w:tabs>
          <w:tab w:val="left" w:pos="567"/>
        </w:tabs>
        <w:ind w:firstLineChars="333" w:firstLine="79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 Совершенствование физического воспитания в системе общего, среднего профессионального и высшего образования.</w:t>
      </w:r>
    </w:p>
    <w:p w14:paraId="0A16D026" w14:textId="77777777" w:rsidR="00255D7E" w:rsidRDefault="00954951">
      <w:pPr>
        <w:tabs>
          <w:tab w:val="left" w:pos="567"/>
        </w:tabs>
        <w:ind w:firstLineChars="333" w:firstLine="79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Инновационные технологии в сфере детско-юношеского спорта, студенческого спорта, спорта высших достижений.</w:t>
      </w:r>
    </w:p>
    <w:p w14:paraId="283BF74E" w14:textId="77777777" w:rsidR="00255D7E" w:rsidRDefault="00954951">
      <w:pPr>
        <w:ind w:firstLineChars="333" w:firstLine="799"/>
        <w:jc w:val="both"/>
        <w:rPr>
          <w:sz w:val="24"/>
          <w:szCs w:val="24"/>
        </w:rPr>
      </w:pPr>
      <w:r>
        <w:rPr>
          <w:sz w:val="24"/>
          <w:szCs w:val="24"/>
        </w:rPr>
        <w:t>3. Проблемы адаптивной физической культуры и спортивной подготовки лиц с ограниченными физическими возможностями.</w:t>
      </w:r>
    </w:p>
    <w:p w14:paraId="1F8B3957" w14:textId="77777777" w:rsidR="00255D7E" w:rsidRDefault="00954951">
      <w:pPr>
        <w:tabs>
          <w:tab w:val="left" w:pos="567"/>
        </w:tabs>
        <w:ind w:firstLineChars="333" w:firstLine="79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Научные и образовательные проблемы в области формирования культуры безопасности жизнедеятельности. Современные подходы к методике преподавания безопасности жизнедеятельности.</w:t>
      </w:r>
    </w:p>
    <w:p w14:paraId="3B237574" w14:textId="77777777" w:rsidR="00255D7E" w:rsidRDefault="00954951">
      <w:pPr>
        <w:tabs>
          <w:tab w:val="left" w:pos="567"/>
        </w:tabs>
        <w:ind w:firstLineChars="333" w:firstLine="79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Здоровый образ жизни, физическая рекреация, спортивный и оздоровительный туризм.</w:t>
      </w:r>
    </w:p>
    <w:p w14:paraId="5A5DBB7B" w14:textId="77777777" w:rsidR="00255D7E" w:rsidRDefault="00255D7E">
      <w:pPr>
        <w:suppressAutoHyphens/>
        <w:ind w:firstLine="709"/>
        <w:rPr>
          <w:b/>
          <w:sz w:val="24"/>
          <w:szCs w:val="24"/>
          <w:lang w:eastAsia="ar-SA"/>
        </w:rPr>
      </w:pPr>
    </w:p>
    <w:p w14:paraId="58EE3D71" w14:textId="77777777" w:rsidR="00255D7E" w:rsidRDefault="00954951">
      <w:pPr>
        <w:suppressAutoHyphens/>
        <w:ind w:firstLine="709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Возможные формы участия в конференции: </w:t>
      </w:r>
    </w:p>
    <w:p w14:paraId="46B7F722" w14:textId="77777777" w:rsidR="00255D7E" w:rsidRDefault="0095495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очное участие с докладом и публикацией статьи;</w:t>
      </w:r>
    </w:p>
    <w:p w14:paraId="1A90C073" w14:textId="77777777" w:rsidR="00255D7E" w:rsidRDefault="0095495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очное участие в работе конференции без доклада с публикацией статьи;</w:t>
      </w:r>
    </w:p>
    <w:p w14:paraId="3E33C13C" w14:textId="77777777" w:rsidR="00255D7E" w:rsidRDefault="0095495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заочное участие и публикация статьи;</w:t>
      </w:r>
    </w:p>
    <w:p w14:paraId="6289033F" w14:textId="77777777" w:rsidR="00255D7E" w:rsidRDefault="00954951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дистанционное участие и публикация статьи.</w:t>
      </w:r>
    </w:p>
    <w:p w14:paraId="3D4E69AB" w14:textId="77777777" w:rsidR="00255D7E" w:rsidRDefault="00255D7E">
      <w:pPr>
        <w:suppressAutoHyphens/>
        <w:ind w:firstLine="709"/>
        <w:rPr>
          <w:sz w:val="24"/>
          <w:szCs w:val="24"/>
          <w:lang w:eastAsia="ar-SA"/>
        </w:rPr>
      </w:pPr>
    </w:p>
    <w:p w14:paraId="0438A08A" w14:textId="77777777" w:rsidR="00255D7E" w:rsidRDefault="00954951">
      <w:pPr>
        <w:suppressAutoHyphens/>
        <w:ind w:firstLine="709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Основные даты конференции:</w:t>
      </w:r>
    </w:p>
    <w:p w14:paraId="0B737254" w14:textId="77777777" w:rsidR="00255D7E" w:rsidRDefault="00954951">
      <w:pPr>
        <w:suppressAutoHyphens/>
        <w:ind w:firstLine="709"/>
        <w:rPr>
          <w:sz w:val="24"/>
          <w:szCs w:val="24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22 октября 2024 г</w:t>
      </w:r>
      <w:r>
        <w:rPr>
          <w:sz w:val="24"/>
          <w:szCs w:val="24"/>
          <w:lang w:eastAsia="ar-SA"/>
        </w:rPr>
        <w:t>.</w:t>
      </w:r>
      <w:r>
        <w:rPr>
          <w:color w:val="FF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– окончание приёма научных статей для публикации в сборнике конференции.</w:t>
      </w:r>
    </w:p>
    <w:p w14:paraId="66F5A9B9" w14:textId="77777777" w:rsidR="00255D7E" w:rsidRDefault="00954951">
      <w:pPr>
        <w:suppressAutoHyphens/>
        <w:ind w:firstLine="709"/>
        <w:rPr>
          <w:sz w:val="24"/>
          <w:szCs w:val="24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22 ноября 2024 г</w:t>
      </w:r>
      <w:r>
        <w:rPr>
          <w:sz w:val="24"/>
          <w:szCs w:val="24"/>
          <w:lang w:eastAsia="ar-SA"/>
        </w:rPr>
        <w:t>. – работа конференции.</w:t>
      </w:r>
    </w:p>
    <w:p w14:paraId="797D1AA9" w14:textId="77777777" w:rsidR="00255D7E" w:rsidRDefault="00255D7E">
      <w:pPr>
        <w:suppressAutoHyphens/>
        <w:ind w:firstLine="709"/>
        <w:rPr>
          <w:sz w:val="24"/>
          <w:szCs w:val="24"/>
          <w:lang w:eastAsia="ar-SA"/>
        </w:rPr>
      </w:pPr>
    </w:p>
    <w:p w14:paraId="6654AF09" w14:textId="3CC66D0D" w:rsidR="00C639E9" w:rsidRDefault="00954951">
      <w:pPr>
        <w:suppressAutoHyphens/>
        <w:ind w:firstLine="709"/>
        <w:jc w:val="both"/>
        <w:rPr>
          <w:color w:val="1F497D" w:themeColor="text2"/>
          <w:sz w:val="24"/>
          <w:szCs w:val="24"/>
          <w:u w:val="single"/>
        </w:rPr>
      </w:pPr>
      <w:r>
        <w:rPr>
          <w:b/>
          <w:sz w:val="24"/>
          <w:szCs w:val="24"/>
          <w:lang w:eastAsia="ar-SA"/>
        </w:rPr>
        <w:t>Для участия в конференции</w:t>
      </w:r>
      <w:r>
        <w:rPr>
          <w:sz w:val="24"/>
          <w:szCs w:val="24"/>
          <w:lang w:eastAsia="ar-SA"/>
        </w:rPr>
        <w:t xml:space="preserve"> необходимо </w:t>
      </w:r>
      <w:r>
        <w:rPr>
          <w:b/>
          <w:sz w:val="24"/>
          <w:szCs w:val="24"/>
          <w:u w:val="single"/>
          <w:lang w:eastAsia="ar-SA"/>
        </w:rPr>
        <w:t>до 22 октября 2024 года</w:t>
      </w:r>
      <w:r>
        <w:rPr>
          <w:color w:val="FF0000"/>
          <w:sz w:val="24"/>
          <w:szCs w:val="24"/>
          <w:lang w:eastAsia="ar-SA"/>
        </w:rPr>
        <w:t xml:space="preserve"> </w:t>
      </w:r>
      <w:r w:rsidR="00C639E9">
        <w:rPr>
          <w:sz w:val="24"/>
          <w:szCs w:val="24"/>
          <w:lang w:eastAsia="ar-SA"/>
        </w:rPr>
        <w:t xml:space="preserve">пройти регистрацию по ссылке: </w:t>
      </w:r>
      <w:hyperlink r:id="rId8" w:history="1">
        <w:r w:rsidR="00C639E9" w:rsidRPr="00CB7B94">
          <w:rPr>
            <w:rStyle w:val="a4"/>
            <w:sz w:val="24"/>
            <w:szCs w:val="24"/>
          </w:rPr>
          <w:t>https://forms.yandex.ru/u/664aee7173cee7a91257ce80/</w:t>
        </w:r>
      </w:hyperlink>
    </w:p>
    <w:p w14:paraId="4C1B43C8" w14:textId="2D46BC7F" w:rsidR="00255D7E" w:rsidRDefault="00C639E9">
      <w:pPr>
        <w:suppressAutoHyphens/>
        <w:ind w:firstLine="709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- необходимо заполнить </w:t>
      </w:r>
      <w:r w:rsidR="00954951">
        <w:rPr>
          <w:b/>
          <w:bCs/>
          <w:i/>
          <w:iCs/>
          <w:sz w:val="24"/>
          <w:szCs w:val="24"/>
          <w:lang w:eastAsia="ar-SA"/>
        </w:rPr>
        <w:t>заявк</w:t>
      </w:r>
      <w:r>
        <w:rPr>
          <w:b/>
          <w:bCs/>
          <w:i/>
          <w:iCs/>
          <w:sz w:val="24"/>
          <w:szCs w:val="24"/>
          <w:lang w:eastAsia="ar-SA"/>
        </w:rPr>
        <w:t>у</w:t>
      </w:r>
      <w:r w:rsidR="00954951">
        <w:rPr>
          <w:b/>
          <w:bCs/>
          <w:i/>
          <w:iCs/>
          <w:sz w:val="24"/>
          <w:szCs w:val="24"/>
          <w:lang w:eastAsia="ar-SA"/>
        </w:rPr>
        <w:t xml:space="preserve"> на участие; </w:t>
      </w:r>
    </w:p>
    <w:p w14:paraId="3F803B16" w14:textId="77777777" w:rsidR="00C639E9" w:rsidRDefault="00954951">
      <w:pPr>
        <w:suppressAutoHyphens/>
        <w:ind w:firstLine="709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b/>
          <w:bCs/>
          <w:i/>
          <w:iCs/>
          <w:sz w:val="24"/>
          <w:szCs w:val="24"/>
          <w:lang w:eastAsia="ar-SA"/>
        </w:rPr>
        <w:t>прикреп</w:t>
      </w:r>
      <w:r w:rsidR="00C639E9">
        <w:rPr>
          <w:b/>
          <w:bCs/>
          <w:i/>
          <w:iCs/>
          <w:sz w:val="24"/>
          <w:szCs w:val="24"/>
          <w:lang w:eastAsia="ar-SA"/>
        </w:rPr>
        <w:t>ить файл со статьей;</w:t>
      </w:r>
    </w:p>
    <w:p w14:paraId="229CC8C8" w14:textId="0AB38ACD" w:rsidR="00C639E9" w:rsidRDefault="00C639E9">
      <w:pPr>
        <w:suppressAutoHyphens/>
        <w:ind w:firstLine="709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- прикрепить файл прохождения антиплагиата.</w:t>
      </w:r>
    </w:p>
    <w:p w14:paraId="4D043183" w14:textId="53C827CE" w:rsidR="00255D7E" w:rsidRDefault="00C639E9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С</w:t>
      </w:r>
      <w:r w:rsidR="00954951">
        <w:rPr>
          <w:b/>
          <w:i/>
          <w:sz w:val="24"/>
          <w:szCs w:val="24"/>
          <w:lang w:eastAsia="ar-SA"/>
        </w:rPr>
        <w:t>тать</w:t>
      </w:r>
      <w:r>
        <w:rPr>
          <w:b/>
          <w:i/>
          <w:sz w:val="24"/>
          <w:szCs w:val="24"/>
          <w:lang w:eastAsia="ar-SA"/>
        </w:rPr>
        <w:t>я</w:t>
      </w:r>
      <w:r w:rsidR="00954951">
        <w:rPr>
          <w:b/>
          <w:i/>
          <w:sz w:val="24"/>
          <w:szCs w:val="24"/>
          <w:lang w:eastAsia="ar-SA"/>
        </w:rPr>
        <w:t xml:space="preserve"> для публикации</w:t>
      </w:r>
      <w:r w:rsidR="00954951">
        <w:rPr>
          <w:sz w:val="24"/>
          <w:szCs w:val="24"/>
          <w:lang w:eastAsia="ar-SA"/>
        </w:rPr>
        <w:t xml:space="preserve"> в сборнике конференции </w:t>
      </w:r>
      <w:r>
        <w:rPr>
          <w:sz w:val="24"/>
          <w:szCs w:val="24"/>
          <w:lang w:eastAsia="ar-SA"/>
        </w:rPr>
        <w:t xml:space="preserve">- </w:t>
      </w:r>
      <w:r w:rsidR="00954951">
        <w:rPr>
          <w:sz w:val="24"/>
          <w:szCs w:val="24"/>
          <w:lang w:eastAsia="ar-SA"/>
        </w:rPr>
        <w:t xml:space="preserve">см. образец оформления статьи - </w:t>
      </w:r>
      <w:r w:rsidR="00954951">
        <w:rPr>
          <w:rStyle w:val="a4"/>
          <w:color w:val="auto"/>
          <w:sz w:val="24"/>
          <w:szCs w:val="24"/>
          <w:u w:val="none"/>
          <w:lang w:eastAsia="ar-SA"/>
        </w:rPr>
        <w:t xml:space="preserve">отдельный файл, </w:t>
      </w:r>
      <w:r w:rsidR="00954951">
        <w:rPr>
          <w:sz w:val="24"/>
          <w:szCs w:val="24"/>
          <w:lang w:eastAsia="ar-SA"/>
        </w:rPr>
        <w:t xml:space="preserve">название файла </w:t>
      </w:r>
      <w:proofErr w:type="gramStart"/>
      <w:r w:rsidR="00954951">
        <w:rPr>
          <w:sz w:val="24"/>
          <w:szCs w:val="24"/>
          <w:lang w:eastAsia="ar-SA"/>
        </w:rPr>
        <w:t xml:space="preserve">-  </w:t>
      </w:r>
      <w:r w:rsidR="00954951">
        <w:rPr>
          <w:b/>
          <w:bCs/>
          <w:sz w:val="24"/>
          <w:szCs w:val="24"/>
          <w:lang w:eastAsia="ar-SA"/>
        </w:rPr>
        <w:t>С</w:t>
      </w:r>
      <w:proofErr w:type="gramEnd"/>
      <w:r w:rsidR="00954951">
        <w:rPr>
          <w:b/>
          <w:bCs/>
          <w:sz w:val="24"/>
          <w:szCs w:val="24"/>
          <w:lang w:eastAsia="ar-SA"/>
        </w:rPr>
        <w:t xml:space="preserve"> </w:t>
      </w:r>
      <w:r w:rsidR="00954951">
        <w:rPr>
          <w:sz w:val="24"/>
          <w:szCs w:val="24"/>
          <w:lang w:eastAsia="ar-SA"/>
        </w:rPr>
        <w:t xml:space="preserve">(статья)_ фамилия первого автора_ № направления работы </w:t>
      </w:r>
      <w:proofErr w:type="spellStart"/>
      <w:r w:rsidR="00954951">
        <w:rPr>
          <w:sz w:val="24"/>
          <w:szCs w:val="24"/>
          <w:lang w:eastAsia="ar-SA"/>
        </w:rPr>
        <w:t>конференции_название</w:t>
      </w:r>
      <w:proofErr w:type="spellEnd"/>
      <w:r w:rsidR="00954951">
        <w:rPr>
          <w:sz w:val="24"/>
          <w:szCs w:val="24"/>
          <w:lang w:eastAsia="ar-SA"/>
        </w:rPr>
        <w:t xml:space="preserve"> статьи (первые 2 слова названия статьи), например, </w:t>
      </w:r>
      <w:proofErr w:type="spellStart"/>
      <w:r w:rsidR="00954951">
        <w:rPr>
          <w:b/>
          <w:sz w:val="24"/>
          <w:szCs w:val="24"/>
          <w:lang w:eastAsia="ar-SA"/>
        </w:rPr>
        <w:t>С_Иванов</w:t>
      </w:r>
      <w:proofErr w:type="spellEnd"/>
      <w:r w:rsidR="00954951">
        <w:rPr>
          <w:b/>
          <w:sz w:val="24"/>
          <w:szCs w:val="24"/>
          <w:lang w:eastAsia="ar-SA"/>
        </w:rPr>
        <w:t xml:space="preserve"> ПС_№2_Основы подготовки</w:t>
      </w:r>
    </w:p>
    <w:p w14:paraId="34EC50F9" w14:textId="77777777" w:rsidR="00255D7E" w:rsidRDefault="00954951">
      <w:pPr>
        <w:ind w:firstLine="709"/>
        <w:jc w:val="both"/>
        <w:rPr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- прикрепление результатов проверки на антиплагиат</w:t>
      </w:r>
      <w:r>
        <w:rPr>
          <w:b/>
          <w:i/>
          <w:sz w:val="24"/>
          <w:szCs w:val="24"/>
          <w:lang w:eastAsia="ar-SA"/>
        </w:rPr>
        <w:t xml:space="preserve"> - </w:t>
      </w:r>
      <w:r>
        <w:rPr>
          <w:sz w:val="24"/>
          <w:szCs w:val="24"/>
          <w:lang w:eastAsia="ar-SA"/>
        </w:rPr>
        <w:t xml:space="preserve">отдельный файл, название </w:t>
      </w:r>
      <w:proofErr w:type="gramStart"/>
      <w:r>
        <w:rPr>
          <w:sz w:val="24"/>
          <w:szCs w:val="24"/>
          <w:lang w:eastAsia="ar-SA"/>
        </w:rPr>
        <w:t>файла  -</w:t>
      </w:r>
      <w:proofErr w:type="gramEnd"/>
      <w:r>
        <w:rPr>
          <w:sz w:val="24"/>
          <w:szCs w:val="24"/>
          <w:lang w:eastAsia="ar-SA"/>
        </w:rPr>
        <w:t xml:space="preserve"> А (</w:t>
      </w:r>
      <w:proofErr w:type="spellStart"/>
      <w:r>
        <w:rPr>
          <w:sz w:val="24"/>
          <w:szCs w:val="24"/>
          <w:lang w:eastAsia="ar-SA"/>
        </w:rPr>
        <w:t>аниплагиат</w:t>
      </w:r>
      <w:proofErr w:type="spellEnd"/>
      <w:r>
        <w:rPr>
          <w:sz w:val="24"/>
          <w:szCs w:val="24"/>
          <w:lang w:eastAsia="ar-SA"/>
        </w:rPr>
        <w:t xml:space="preserve">) _  фамилия первого автора_№ направления работы конференции_ название статьи (первые 2 слова названия статьи), например, </w:t>
      </w:r>
      <w:proofErr w:type="spellStart"/>
      <w:r>
        <w:rPr>
          <w:b/>
          <w:bCs/>
          <w:sz w:val="24"/>
          <w:szCs w:val="24"/>
          <w:lang w:eastAsia="ar-SA"/>
        </w:rPr>
        <w:t>А</w:t>
      </w:r>
      <w:r>
        <w:rPr>
          <w:b/>
          <w:sz w:val="24"/>
          <w:szCs w:val="24"/>
          <w:lang w:eastAsia="ar-SA"/>
        </w:rPr>
        <w:t>_Иванов</w:t>
      </w:r>
      <w:proofErr w:type="spellEnd"/>
      <w:r>
        <w:rPr>
          <w:b/>
          <w:sz w:val="24"/>
          <w:szCs w:val="24"/>
          <w:lang w:eastAsia="ar-SA"/>
        </w:rPr>
        <w:t xml:space="preserve"> ПС_№2_Основы подготовки.</w:t>
      </w:r>
    </w:p>
    <w:p w14:paraId="68EB26E3" w14:textId="77777777" w:rsidR="00255D7E" w:rsidRDefault="0095495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.</w:t>
      </w:r>
    </w:p>
    <w:p w14:paraId="203FC8C7" w14:textId="77777777" w:rsidR="00255D7E" w:rsidRDefault="0095495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Требования к оформлению материалов:</w:t>
      </w:r>
    </w:p>
    <w:p w14:paraId="4A064CDD" w14:textId="77777777" w:rsidR="00255D7E" w:rsidRDefault="0095495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объем </w:t>
      </w:r>
      <w:r w:rsidR="00C23D5C">
        <w:rPr>
          <w:sz w:val="24"/>
          <w:szCs w:val="24"/>
          <w:lang w:eastAsia="en-US"/>
        </w:rPr>
        <w:t>статьи 5</w:t>
      </w:r>
      <w:r>
        <w:rPr>
          <w:sz w:val="24"/>
          <w:szCs w:val="24"/>
          <w:lang w:eastAsia="en-US"/>
        </w:rPr>
        <w:t xml:space="preserve"> - 6 страниц</w:t>
      </w:r>
      <w:r w:rsidR="009E170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А 4; </w:t>
      </w:r>
    </w:p>
    <w:p w14:paraId="6EBF9A91" w14:textId="77777777" w:rsidR="00255D7E" w:rsidRDefault="0095495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редактор Word</w:t>
      </w:r>
      <w:r>
        <w:rPr>
          <w:sz w:val="24"/>
          <w:szCs w:val="24"/>
          <w:lang w:val="en-US" w:eastAsia="en-US"/>
        </w:rPr>
        <w:t>f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or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val="en-US" w:eastAsia="en-US"/>
        </w:rPr>
        <w:t>Windows</w:t>
      </w:r>
      <w:r>
        <w:rPr>
          <w:sz w:val="24"/>
          <w:szCs w:val="24"/>
          <w:lang w:eastAsia="en-US"/>
        </w:rPr>
        <w:t xml:space="preserve"> – 95/97/2003 и выше без переносов.</w:t>
      </w:r>
    </w:p>
    <w:p w14:paraId="4799962D" w14:textId="77777777" w:rsidR="00255D7E" w:rsidRDefault="0095495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шрифт Times New </w:t>
      </w:r>
      <w:proofErr w:type="spellStart"/>
      <w:r>
        <w:rPr>
          <w:sz w:val="24"/>
          <w:szCs w:val="24"/>
          <w:lang w:eastAsia="en-US"/>
        </w:rPr>
        <w:t>Roman</w:t>
      </w:r>
      <w:proofErr w:type="spellEnd"/>
      <w:r>
        <w:rPr>
          <w:sz w:val="24"/>
          <w:szCs w:val="24"/>
          <w:lang w:eastAsia="en-US"/>
        </w:rPr>
        <w:t>, размер шрифта – 14, интервал – одинарный;</w:t>
      </w:r>
    </w:p>
    <w:p w14:paraId="6A230C98" w14:textId="77777777" w:rsidR="00255D7E" w:rsidRDefault="00954951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размер всех полей – 20 мм; абзацный отступ – 1,25 см, выравнивание текста по ширине; нумерацию страниц не выполнять;</w:t>
      </w:r>
    </w:p>
    <w:p w14:paraId="5DA711A9" w14:textId="77777777" w:rsidR="00255D7E" w:rsidRDefault="0095495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крайнем левом углу</w:t>
      </w:r>
      <w:r>
        <w:rPr>
          <w:sz w:val="24"/>
          <w:szCs w:val="24"/>
        </w:rPr>
        <w:t xml:space="preserve"> указывается индекс статьи (УДК) (индекс можно узнать по ссылке: </w:t>
      </w:r>
      <w:hyperlink r:id="rId9" w:history="1">
        <w:r>
          <w:rPr>
            <w:rStyle w:val="a4"/>
            <w:sz w:val="24"/>
            <w:szCs w:val="24"/>
          </w:rPr>
          <w:t>https://perviy-vestnik.ru/udc/?ysclid=lwgro323m981734560</w:t>
        </w:r>
      </w:hyperlink>
    </w:p>
    <w:p w14:paraId="6D5D768E" w14:textId="77777777" w:rsidR="00255D7E" w:rsidRDefault="0095495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Пример оформления статьи представлен ниже:</w:t>
      </w:r>
    </w:p>
    <w:p w14:paraId="359A1096" w14:textId="77777777" w:rsidR="00255D7E" w:rsidRDefault="00255D7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55D7E" w14:paraId="568CD806" w14:textId="77777777">
        <w:tc>
          <w:tcPr>
            <w:tcW w:w="9854" w:type="dxa"/>
          </w:tcPr>
          <w:p w14:paraId="727B0CA7" w14:textId="77777777" w:rsidR="00255D7E" w:rsidRDefault="00255D7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  <w:p w14:paraId="75A14B6A" w14:textId="77777777" w:rsidR="00255D7E" w:rsidRDefault="00954951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Образец оформления текста статьи</w:t>
            </w:r>
          </w:p>
          <w:p w14:paraId="47D71F50" w14:textId="77777777" w:rsidR="00255D7E" w:rsidRDefault="00255D7E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</w:p>
          <w:p w14:paraId="22D91901" w14:textId="77777777" w:rsidR="00255D7E" w:rsidRDefault="0095495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УДК 796.015.14 </w:t>
            </w:r>
            <w:r>
              <w:rPr>
                <w:i/>
                <w:sz w:val="24"/>
                <w:szCs w:val="24"/>
              </w:rPr>
              <w:t>– размер шрифта 14</w:t>
            </w:r>
          </w:p>
          <w:p w14:paraId="7DA10623" w14:textId="77777777" w:rsidR="00255D7E" w:rsidRDefault="00255D7E">
            <w:pPr>
              <w:suppressAutoHyphens/>
              <w:ind w:firstLine="709"/>
              <w:jc w:val="both"/>
              <w:rPr>
                <w:sz w:val="24"/>
                <w:szCs w:val="24"/>
                <w:lang w:eastAsia="ar-SA"/>
              </w:rPr>
            </w:pPr>
          </w:p>
          <w:p w14:paraId="2575778F" w14:textId="77777777" w:rsidR="00255D7E" w:rsidRDefault="00954951">
            <w:pPr>
              <w:numPr>
                <w:ilvl w:val="2"/>
                <w:numId w:val="2"/>
              </w:num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ФИЗКУЛЬТУРНО-ОЗДОРОВИТЕЛЬНЫЕ ТЕХНОЛОГИИ ПОВЫШЕНИЯ </w:t>
            </w: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 xml:space="preserve">АДАПТАЦИОННОЙ АКТИВНОСТИ ДОШКОЛЬНИКОВ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размер шрифта 14</w:t>
            </w:r>
          </w:p>
          <w:p w14:paraId="267872C1" w14:textId="77777777" w:rsidR="00255D7E" w:rsidRDefault="00255D7E">
            <w:pPr>
              <w:numPr>
                <w:ilvl w:val="2"/>
                <w:numId w:val="2"/>
              </w:num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14:paraId="75D72CBA" w14:textId="77777777" w:rsidR="00255D7E" w:rsidRDefault="00954951">
            <w:pPr>
              <w:widowControl/>
              <w:numPr>
                <w:ilvl w:val="1"/>
                <w:numId w:val="2"/>
              </w:numPr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>Иванов И.А.</w:t>
            </w:r>
          </w:p>
          <w:p w14:paraId="5ADBDADF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>кандидат педагогических наук, доцент</w:t>
            </w:r>
          </w:p>
          <w:p w14:paraId="3F688E3B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>ФГБОУ ВО «Ульяновский государственный педагогический университет</w:t>
            </w:r>
          </w:p>
          <w:p w14:paraId="29253285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 xml:space="preserve"> имени И.Н. Ульянова»</w:t>
            </w:r>
          </w:p>
          <w:p w14:paraId="130FDDEE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Ivanov</w:t>
            </w:r>
            <w:r>
              <w:rPr>
                <w:bCs/>
                <w:i/>
                <w:iCs/>
                <w:sz w:val="24"/>
                <w:szCs w:val="24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i</w:t>
            </w:r>
            <w:r>
              <w:rPr>
                <w:bCs/>
                <w:i/>
                <w:iCs/>
                <w:sz w:val="24"/>
                <w:szCs w:val="24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a</w:t>
            </w:r>
            <w:r>
              <w:rPr>
                <w:bCs/>
                <w:i/>
                <w:iCs/>
                <w:sz w:val="24"/>
                <w:szCs w:val="24"/>
                <w:lang w:eastAsia="ar-SA"/>
              </w:rPr>
              <w:t>@</w:t>
            </w:r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mail</w:t>
            </w:r>
            <w:r>
              <w:rPr>
                <w:bCs/>
                <w:i/>
                <w:iCs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bCs/>
                <w:i/>
                <w:iCs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14:paraId="62C19D1F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>Сидорова А.С.</w:t>
            </w:r>
          </w:p>
          <w:p w14:paraId="38B587CD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>учитель физической культуры высшей категории</w:t>
            </w:r>
          </w:p>
          <w:p w14:paraId="27279FA3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Cs/>
                <w:i/>
                <w:iCs/>
                <w:sz w:val="24"/>
                <w:szCs w:val="24"/>
                <w:lang w:eastAsia="ar-SA"/>
              </w:rPr>
              <w:t>МБОУ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 «Гимназия № 1 имени В.И. Ленина»</w:t>
            </w:r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 xml:space="preserve">  </w:t>
            </w:r>
          </w:p>
          <w:p w14:paraId="3623F3BA" w14:textId="77777777" w:rsidR="00255D7E" w:rsidRDefault="00954951">
            <w:pPr>
              <w:widowControl/>
              <w:jc w:val="right"/>
              <w:rPr>
                <w:rFonts w:eastAsia="TimesNewRomanPSMT"/>
                <w:i/>
                <w:iCs/>
                <w:sz w:val="24"/>
                <w:szCs w:val="24"/>
              </w:rPr>
            </w:pPr>
            <w:r>
              <w:rPr>
                <w:rFonts w:eastAsia="TimesNewRomanPSMT"/>
                <w:i/>
                <w:iCs/>
                <w:sz w:val="24"/>
                <w:szCs w:val="24"/>
              </w:rPr>
              <w:t xml:space="preserve">Ульяновск, Россия </w:t>
            </w:r>
          </w:p>
          <w:p w14:paraId="1C49F34D" w14:textId="77777777" w:rsidR="00255D7E" w:rsidRDefault="00954951">
            <w:pPr>
              <w:widowControl/>
              <w:jc w:val="right"/>
              <w:rPr>
                <w:rFonts w:eastAsia="TimesNewRomanPSMT"/>
                <w:i/>
                <w:iCs/>
                <w:sz w:val="24"/>
                <w:szCs w:val="24"/>
              </w:rPr>
            </w:pPr>
            <w:r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Sidorova</w:t>
            </w:r>
            <w:r>
              <w:rPr>
                <w:rFonts w:eastAsia="TimesNewRomanPSMT"/>
                <w:i/>
                <w:iCs/>
                <w:sz w:val="24"/>
                <w:szCs w:val="24"/>
              </w:rPr>
              <w:t>.</w:t>
            </w:r>
            <w:r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eastAsia="TimesNewRomanPSMT"/>
                <w:i/>
                <w:iCs/>
                <w:sz w:val="24"/>
                <w:szCs w:val="24"/>
              </w:rPr>
              <w:t>.</w:t>
            </w:r>
            <w:r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s</w:t>
            </w:r>
            <w:r>
              <w:rPr>
                <w:rFonts w:eastAsia="TimesNewRomanPSMT"/>
                <w:i/>
                <w:iCs/>
                <w:sz w:val="24"/>
                <w:szCs w:val="24"/>
              </w:rPr>
              <w:t>@</w:t>
            </w:r>
            <w:r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eastAsia="TimesNewRomanPSMT"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eastAsia="TimesNewRomanPSMT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14:paraId="5C078472" w14:textId="77777777" w:rsidR="00255D7E" w:rsidRDefault="00954951">
            <w:pPr>
              <w:widowControl/>
              <w:jc w:val="right"/>
              <w:rPr>
                <w:rFonts w:eastAsia="TimesNewRomanPSMT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b/>
                <w:bCs/>
                <w:i/>
                <w:sz w:val="24"/>
                <w:szCs w:val="24"/>
              </w:rPr>
              <w:t>размер шрифта 12</w:t>
            </w:r>
          </w:p>
          <w:p w14:paraId="27710173" w14:textId="77777777" w:rsidR="00255D7E" w:rsidRDefault="00255D7E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</w:rPr>
            </w:pPr>
          </w:p>
          <w:p w14:paraId="3551722B" w14:textId="77777777" w:rsidR="00255D7E" w:rsidRDefault="009549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Аннотация.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 аннотации на русском языке (5-7 строк) - </w:t>
            </w:r>
            <w:r>
              <w:rPr>
                <w:sz w:val="24"/>
                <w:szCs w:val="24"/>
                <w:lang w:eastAsia="en-US"/>
              </w:rPr>
              <w:t xml:space="preserve">размер шрифта – </w:t>
            </w:r>
            <w:r>
              <w:rPr>
                <w:sz w:val="24"/>
                <w:szCs w:val="24"/>
              </w:rPr>
              <w:t>12</w:t>
            </w:r>
          </w:p>
          <w:p w14:paraId="1095A9D9" w14:textId="77777777" w:rsidR="00255D7E" w:rsidRDefault="009549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Ключевые слова.</w:t>
            </w:r>
            <w:r>
              <w:rPr>
                <w:sz w:val="24"/>
                <w:szCs w:val="24"/>
              </w:rPr>
              <w:t xml:space="preserve"> Ключевые слова на русском языке (5-7 слов)</w:t>
            </w:r>
            <w:r>
              <w:rPr>
                <w:sz w:val="24"/>
                <w:szCs w:val="24"/>
                <w:lang w:eastAsia="en-US"/>
              </w:rPr>
              <w:t xml:space="preserve"> - размер шрифта – </w:t>
            </w:r>
            <w:r>
              <w:rPr>
                <w:sz w:val="24"/>
                <w:szCs w:val="24"/>
              </w:rPr>
              <w:t>12</w:t>
            </w:r>
          </w:p>
          <w:p w14:paraId="58A1B595" w14:textId="77777777" w:rsidR="00255D7E" w:rsidRDefault="00255D7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14:paraId="4EC00778" w14:textId="77777777" w:rsidR="00255D7E" w:rsidRDefault="0095495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PHYSICAL CULTURE AND WELLNESS TECHNOLOGIES FOR IMPROVING THE ADAPTIVE ACTIVITY OF PRESCHOOLERS</w:t>
            </w:r>
          </w:p>
          <w:p w14:paraId="37EB677A" w14:textId="77777777" w:rsidR="00255D7E" w:rsidRDefault="00255D7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  <w:lang w:val="en-US"/>
              </w:rPr>
            </w:pPr>
          </w:p>
          <w:p w14:paraId="5CED87D7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Ivanov I.A.</w:t>
            </w:r>
          </w:p>
          <w:p w14:paraId="1F8118C0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Candidate of Pedagogical Sciences, Associate Professor</w:t>
            </w:r>
          </w:p>
          <w:p w14:paraId="369F48D4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Ulyanovsk State Pedagogical University named after I.N. Ulyanov</w:t>
            </w:r>
          </w:p>
          <w:p w14:paraId="17B9C702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Ivanov.i.a@mail.ru</w:t>
            </w:r>
          </w:p>
          <w:p w14:paraId="4D1450F9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Sidorova A.S.</w:t>
            </w:r>
          </w:p>
          <w:p w14:paraId="1F73319B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teacher of physical culture of the highest category</w:t>
            </w:r>
          </w:p>
          <w:p w14:paraId="2142D649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Gymnasium №1 named after V.I. Lenin </w:t>
            </w:r>
          </w:p>
          <w:p w14:paraId="1C23733B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Ulyanovsk, Russia</w:t>
            </w:r>
          </w:p>
          <w:p w14:paraId="17086791" w14:textId="77777777" w:rsidR="00255D7E" w:rsidRDefault="00954951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Sidorova.a.s@mail.ru</w:t>
            </w:r>
          </w:p>
          <w:p w14:paraId="3879E3F1" w14:textId="77777777" w:rsidR="00255D7E" w:rsidRDefault="00255D7E">
            <w:pPr>
              <w:widowControl/>
              <w:autoSpaceDE/>
              <w:autoSpaceDN/>
              <w:adjustRightInd/>
              <w:jc w:val="right"/>
              <w:rPr>
                <w:i/>
                <w:sz w:val="24"/>
                <w:szCs w:val="24"/>
                <w:lang w:val="en-US"/>
              </w:rPr>
            </w:pPr>
          </w:p>
          <w:p w14:paraId="372A6C38" w14:textId="77777777" w:rsidR="00255D7E" w:rsidRDefault="00954951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Abstract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 xml:space="preserve">Текст аннотации на английском языке (5-7 строк) </w:t>
            </w:r>
          </w:p>
          <w:p w14:paraId="718667BF" w14:textId="77777777" w:rsidR="00255D7E" w:rsidRDefault="00954951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Keywords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Ключевые слова на английском языке (5-7 слов) </w:t>
            </w:r>
          </w:p>
          <w:p w14:paraId="4C470E8F" w14:textId="77777777" w:rsidR="00255D7E" w:rsidRDefault="00255D7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14:paraId="5D066DAC" w14:textId="77777777" w:rsidR="00255D7E" w:rsidRDefault="009549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далее через строчку следует основной </w:t>
            </w:r>
            <w:r>
              <w:rPr>
                <w:b/>
                <w:sz w:val="24"/>
                <w:szCs w:val="24"/>
                <w:lang w:eastAsia="en-US"/>
              </w:rPr>
              <w:t xml:space="preserve">текст статьи - </w:t>
            </w:r>
            <w:r>
              <w:rPr>
                <w:sz w:val="24"/>
                <w:szCs w:val="24"/>
                <w:lang w:eastAsia="en-US"/>
              </w:rPr>
              <w:t xml:space="preserve">размер шрифта </w:t>
            </w:r>
            <w:r>
              <w:rPr>
                <w:b/>
                <w:sz w:val="24"/>
                <w:szCs w:val="24"/>
                <w:lang w:eastAsia="en-US"/>
              </w:rPr>
              <w:t>14;</w:t>
            </w:r>
          </w:p>
          <w:p w14:paraId="5AAA44A3" w14:textId="77777777" w:rsidR="00255D7E" w:rsidRDefault="00954951">
            <w:pPr>
              <w:widowControl/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Обязательные разделы научной публикации (с абзацным отступом и выделением в тексте полужирным шрифтом):</w:t>
            </w:r>
          </w:p>
          <w:p w14:paraId="5118034C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Актуальность</w:t>
            </w:r>
          </w:p>
          <w:p w14:paraId="21434B89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исследования </w:t>
            </w:r>
          </w:p>
          <w:p w14:paraId="2DB580D7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и методы исследования </w:t>
            </w:r>
          </w:p>
          <w:p w14:paraId="271C892E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Результаты исследования и их обсуждение </w:t>
            </w:r>
          </w:p>
          <w:p w14:paraId="0CC771B8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Заключение </w:t>
            </w:r>
          </w:p>
          <w:p w14:paraId="5A6268AC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Список литературы </w:t>
            </w:r>
          </w:p>
          <w:p w14:paraId="0C567D9B" w14:textId="77777777" w:rsidR="00255D7E" w:rsidRDefault="00954951">
            <w:pPr>
              <w:shd w:val="clear" w:color="auto" w:fill="FFFFFF"/>
              <w:ind w:lef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♦ все таблицы и рисунки должны содержать необходимые данные, иметь номер, название и пояснение в тексте.</w:t>
            </w:r>
          </w:p>
          <w:p w14:paraId="6D1D6518" w14:textId="77777777" w:rsidR="00255D7E" w:rsidRDefault="00954951">
            <w:pPr>
              <w:widowControl/>
              <w:autoSpaceDE/>
              <w:autoSpaceDN/>
              <w:adjustRightInd/>
              <w:ind w:firstLine="567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Таблицы, схемы, рисунки не должны выходить за пределы указанных полей (шрифт в таблицах и на рисунках – </w:t>
            </w:r>
            <w:r>
              <w:rPr>
                <w:b/>
                <w:sz w:val="24"/>
                <w:szCs w:val="24"/>
                <w:lang w:eastAsia="en-US"/>
              </w:rPr>
              <w:t xml:space="preserve">12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интервал одинарный) </w:t>
            </w:r>
            <w:r>
              <w:rPr>
                <w:b/>
                <w:sz w:val="24"/>
                <w:szCs w:val="24"/>
                <w:lang w:eastAsia="en-US"/>
              </w:rPr>
              <w:t>все рисунки и таблицы в форматах .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pdf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.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bmp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, .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jpg</w:t>
            </w:r>
            <w:proofErr w:type="spellEnd"/>
            <w:proofErr w:type="gramStart"/>
            <w:r>
              <w:rPr>
                <w:b/>
                <w:sz w:val="24"/>
                <w:szCs w:val="24"/>
                <w:lang w:eastAsia="en-US"/>
              </w:rPr>
              <w:t>, .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phg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14:paraId="1BBC35FE" w14:textId="77777777" w:rsidR="00255D7E" w:rsidRDefault="0095495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Список литературы </w:t>
            </w:r>
          </w:p>
          <w:p w14:paraId="1E7016E2" w14:textId="77777777" w:rsidR="00255D7E" w:rsidRDefault="00954951">
            <w:pPr>
              <w:widowControl/>
              <w:autoSpaceDE/>
              <w:autoSpaceDN/>
              <w:adjustRightInd/>
              <w:ind w:firstLine="7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списка литературы обязательно. Библиографический список содержит 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не более 5 источников,</w:t>
            </w:r>
            <w:r>
              <w:rPr>
                <w:sz w:val="24"/>
                <w:szCs w:val="24"/>
                <w:lang w:eastAsia="en-US"/>
              </w:rPr>
              <w:t xml:space="preserve"> оформляется в алфавитном порядке, в полном соответствии с </w:t>
            </w:r>
            <w:r w:rsidR="009E1707">
              <w:rPr>
                <w:sz w:val="24"/>
                <w:szCs w:val="24"/>
                <w:lang w:eastAsia="en-US"/>
              </w:rPr>
              <w:t>требованиями ГОСТ</w:t>
            </w:r>
            <w:r>
              <w:rPr>
                <w:b/>
                <w:sz w:val="24"/>
                <w:szCs w:val="24"/>
              </w:rPr>
              <w:t xml:space="preserve"> 7.1 -</w:t>
            </w:r>
            <w:r w:rsidR="009E17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(</w:t>
            </w:r>
            <w:r>
              <w:rPr>
                <w:sz w:val="24"/>
                <w:szCs w:val="24"/>
              </w:rPr>
              <w:t xml:space="preserve">размер шрифта </w:t>
            </w:r>
            <w:r>
              <w:rPr>
                <w:b/>
                <w:sz w:val="24"/>
                <w:szCs w:val="24"/>
                <w:lang w:eastAsia="en-US"/>
              </w:rPr>
              <w:t xml:space="preserve">12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интервал одинарный</w:t>
            </w:r>
            <w:r>
              <w:rPr>
                <w:sz w:val="24"/>
                <w:szCs w:val="24"/>
              </w:rPr>
              <w:t>), пример оформления:</w:t>
            </w:r>
          </w:p>
          <w:p w14:paraId="4D2AAC20" w14:textId="77777777" w:rsidR="00255D7E" w:rsidRDefault="00954951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Список литературы:</w:t>
            </w:r>
          </w:p>
          <w:p w14:paraId="791A2129" w14:textId="77777777" w:rsidR="00255D7E" w:rsidRDefault="0095495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Булкин, В. А. Структура и содержание комплексного педагогического контроля / В. А., Булкин, Е. Н. Ершова, В. Н. Медведев </w:t>
            </w:r>
            <w:r w:rsidR="009E1707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/ Комплексный педагогический контроль в </w:t>
            </w:r>
            <w:r>
              <w:rPr>
                <w:color w:val="000000"/>
                <w:sz w:val="24"/>
                <w:szCs w:val="24"/>
              </w:rPr>
              <w:lastRenderedPageBreak/>
              <w:t>процессе управления спортивной тренировкой: Сб. науч. тр. ЛНИИФК. – Л.: ЛНИИФК, 1984. – С. 17-24.</w:t>
            </w:r>
          </w:p>
          <w:p w14:paraId="7A77246B" w14:textId="77777777" w:rsidR="00255D7E" w:rsidRDefault="0095495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Матвеев, Л. П. Общая теория спорта и ее прикладные аспекты: учебник для вузов физической культуры / Л. П. Матвеев. – М.: Советский спорт, 2010. – 340 с. </w:t>
            </w:r>
          </w:p>
          <w:p w14:paraId="47BD06E5" w14:textId="77777777" w:rsidR="00255D7E" w:rsidRDefault="0095495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Ссылки на литературу в тексте </w:t>
            </w:r>
            <w:r>
              <w:rPr>
                <w:sz w:val="24"/>
                <w:szCs w:val="24"/>
                <w:lang w:eastAsia="en-US"/>
              </w:rPr>
              <w:t>приводятся цифрами, соответствующими номеру автора в библиографическом списке в квадратных скобках</w:t>
            </w:r>
            <w:r>
              <w:rPr>
                <w:i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9E1707">
              <w:rPr>
                <w:i/>
                <w:sz w:val="24"/>
                <w:szCs w:val="24"/>
                <w:lang w:eastAsia="en-US"/>
              </w:rPr>
              <w:t>например,</w:t>
            </w:r>
            <w:r>
              <w:rPr>
                <w:sz w:val="24"/>
                <w:szCs w:val="24"/>
                <w:lang w:eastAsia="en-US"/>
              </w:rPr>
              <w:t>:</w:t>
            </w:r>
            <w:proofErr w:type="gramEnd"/>
          </w:p>
          <w:p w14:paraId="39BE59EE" w14:textId="77777777" w:rsidR="00255D7E" w:rsidRDefault="00954951">
            <w:pPr>
              <w:widowControl/>
              <w:autoSpaceDE/>
              <w:autoSpaceDN/>
              <w:adjustRightInd/>
              <w:ind w:firstLine="708"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…..</w:t>
            </w:r>
            <w:proofErr w:type="gramEnd"/>
            <w:r>
              <w:rPr>
                <w:iCs/>
                <w:sz w:val="24"/>
                <w:szCs w:val="24"/>
              </w:rPr>
              <w:t>В спорте высших достижений крупные победы на международной арене зависят от системности и эффективности работы со спортивным резервом[3].</w:t>
            </w:r>
          </w:p>
        </w:tc>
      </w:tr>
    </w:tbl>
    <w:p w14:paraId="744852D7" w14:textId="77777777" w:rsidR="00255D7E" w:rsidRDefault="00255D7E">
      <w:pPr>
        <w:widowControl/>
        <w:autoSpaceDE/>
        <w:autoSpaceDN/>
        <w:adjustRightInd/>
        <w:ind w:firstLine="709"/>
        <w:jc w:val="both"/>
        <w:rPr>
          <w:spacing w:val="-1"/>
          <w:sz w:val="24"/>
          <w:szCs w:val="24"/>
        </w:rPr>
      </w:pPr>
    </w:p>
    <w:p w14:paraId="159EFB31" w14:textId="77777777" w:rsidR="00255D7E" w:rsidRDefault="00954951">
      <w:pPr>
        <w:pStyle w:val="ab"/>
        <w:spacing w:before="0" w:beforeAutospacing="0" w:after="0" w:afterAutospacing="0"/>
        <w:ind w:firstLine="720"/>
        <w:jc w:val="both"/>
        <w:rPr>
          <w:u w:val="single"/>
        </w:rPr>
      </w:pPr>
      <w:r>
        <w:rPr>
          <w:spacing w:val="-1"/>
        </w:rPr>
        <w:t>Публикуемая статья</w:t>
      </w:r>
      <w:r>
        <w:t xml:space="preserve"> должна быть тщательно научно отредактирована и содержать оригинальный материал, нигде ранее не напечатанный </w:t>
      </w:r>
      <w:r>
        <w:rPr>
          <w:b/>
        </w:rPr>
        <w:t>(степень оригинальности не менее 70%).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u w:val="single"/>
        </w:rPr>
        <w:t xml:space="preserve">Статьи студентов, магистров принимаются только в соавторстве с научным руководителем. </w:t>
      </w:r>
    </w:p>
    <w:p w14:paraId="0F174EA9" w14:textId="77777777" w:rsidR="00255D7E" w:rsidRDefault="00954951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Оргкомитет оставляет за собой право отбора и отклонения представленных статей,</w:t>
      </w:r>
      <w:r>
        <w:rPr>
          <w:sz w:val="24"/>
          <w:szCs w:val="24"/>
          <w:lang w:eastAsia="en-US"/>
        </w:rPr>
        <w:t xml:space="preserve"> которые не соответствуют тематике направлений конференции; оформленных с нарушением предъявляемых требований; имеющих низкие значения показателя оригинальности текста (справка «</w:t>
      </w:r>
      <w:proofErr w:type="spellStart"/>
      <w:r>
        <w:rPr>
          <w:sz w:val="24"/>
          <w:szCs w:val="24"/>
          <w:lang w:eastAsia="en-US"/>
        </w:rPr>
        <w:t>антплагиат</w:t>
      </w:r>
      <w:proofErr w:type="spellEnd"/>
      <w:r>
        <w:rPr>
          <w:sz w:val="24"/>
          <w:szCs w:val="24"/>
          <w:lang w:eastAsia="en-US"/>
        </w:rPr>
        <w:t xml:space="preserve">»); </w:t>
      </w:r>
      <w:r>
        <w:rPr>
          <w:b/>
          <w:bCs/>
          <w:sz w:val="24"/>
          <w:szCs w:val="24"/>
          <w:lang w:eastAsia="en-US"/>
        </w:rPr>
        <w:t xml:space="preserve">присланные после 22 октября 2024 года. </w:t>
      </w:r>
      <w:r>
        <w:rPr>
          <w:color w:val="000000"/>
          <w:sz w:val="24"/>
          <w:szCs w:val="24"/>
        </w:rPr>
        <w:t xml:space="preserve">Рукописи не редактируются и не возвращаются. </w:t>
      </w:r>
    </w:p>
    <w:p w14:paraId="0C31644B" w14:textId="77777777" w:rsidR="00255D7E" w:rsidRDefault="0095495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Справки и необходимую информацию можно получить: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10" w:history="1">
        <w:r>
          <w:rPr>
            <w:rStyle w:val="a4"/>
            <w:sz w:val="24"/>
            <w:szCs w:val="24"/>
            <w:shd w:val="clear" w:color="auto" w:fill="FFFFFF"/>
          </w:rPr>
          <w:t>kafedra441580@gmail.com</w:t>
        </w:r>
      </w:hyperlink>
      <w:r>
        <w:rPr>
          <w:color w:val="5F6368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телефон: 8(8422-44-15-80).</w:t>
      </w:r>
    </w:p>
    <w:p w14:paraId="5DE13BE1" w14:textId="77777777" w:rsidR="00255D7E" w:rsidRDefault="0095495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Координаторы конференции</w:t>
      </w:r>
      <w:r>
        <w:rPr>
          <w:sz w:val="24"/>
          <w:szCs w:val="24"/>
        </w:rPr>
        <w:t xml:space="preserve">: </w:t>
      </w:r>
    </w:p>
    <w:p w14:paraId="24C30E24" w14:textId="77777777" w:rsidR="00255D7E" w:rsidRDefault="00954951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 Валкина Наталья Викторовна - кандидат педагогических наук, доцент кафедры спортивных дисциплин и физического воспитания. Контактный телефон: </w:t>
      </w:r>
      <w:proofErr w:type="spellStart"/>
      <w:r>
        <w:rPr>
          <w:sz w:val="24"/>
          <w:szCs w:val="24"/>
        </w:rPr>
        <w:t>с.т</w:t>
      </w:r>
      <w:proofErr w:type="spellEnd"/>
      <w:r>
        <w:rPr>
          <w:sz w:val="24"/>
          <w:szCs w:val="24"/>
        </w:rPr>
        <w:t>. 8 927 801 70 07</w:t>
      </w:r>
    </w:p>
    <w:p w14:paraId="6A024807" w14:textId="77777777" w:rsidR="00255D7E" w:rsidRDefault="00954951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Баранников Алексей Александрович – руководитель центра тестирования ВФСК ГТО. Контактный телефон: </w:t>
      </w:r>
      <w:proofErr w:type="spellStart"/>
      <w:r>
        <w:rPr>
          <w:sz w:val="24"/>
          <w:szCs w:val="24"/>
        </w:rPr>
        <w:t>с.т</w:t>
      </w:r>
      <w:proofErr w:type="spellEnd"/>
      <w:r>
        <w:rPr>
          <w:sz w:val="24"/>
          <w:szCs w:val="24"/>
        </w:rPr>
        <w:t>. 8 908 470 82 31</w:t>
      </w:r>
    </w:p>
    <w:sectPr w:rsidR="00255D7E">
      <w:pgSz w:w="11906" w:h="16838"/>
      <w:pgMar w:top="3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14428D"/>
    <w:multiLevelType w:val="multilevel"/>
    <w:tmpl w:val="1514428D"/>
    <w:lvl w:ilvl="0">
      <w:start w:val="1"/>
      <w:numFmt w:val="decimal"/>
      <w:lvlText w:val="%1."/>
      <w:lvlJc w:val="left"/>
      <w:pPr>
        <w:ind w:left="1774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92F61BD"/>
    <w:multiLevelType w:val="multilevel"/>
    <w:tmpl w:val="192F61B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75101016">
    <w:abstractNumId w:val="1"/>
  </w:num>
  <w:num w:numId="2" w16cid:durableId="518739538">
    <w:abstractNumId w:val="0"/>
  </w:num>
  <w:num w:numId="3" w16cid:durableId="166620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D7"/>
    <w:rsid w:val="000014BD"/>
    <w:rsid w:val="00005969"/>
    <w:rsid w:val="00024CBA"/>
    <w:rsid w:val="0002510A"/>
    <w:rsid w:val="00035423"/>
    <w:rsid w:val="0008690C"/>
    <w:rsid w:val="000904F1"/>
    <w:rsid w:val="00094EE9"/>
    <w:rsid w:val="000A48E5"/>
    <w:rsid w:val="000A5336"/>
    <w:rsid w:val="000A79D9"/>
    <w:rsid w:val="000D33EA"/>
    <w:rsid w:val="000F0765"/>
    <w:rsid w:val="00104028"/>
    <w:rsid w:val="00131D23"/>
    <w:rsid w:val="00141BDA"/>
    <w:rsid w:val="0014369E"/>
    <w:rsid w:val="00145B90"/>
    <w:rsid w:val="001523C4"/>
    <w:rsid w:val="001575EE"/>
    <w:rsid w:val="001904DB"/>
    <w:rsid w:val="0019778A"/>
    <w:rsid w:val="00197A20"/>
    <w:rsid w:val="001A3EDF"/>
    <w:rsid w:val="001A4B25"/>
    <w:rsid w:val="001A7B8A"/>
    <w:rsid w:val="001B145A"/>
    <w:rsid w:val="001C4182"/>
    <w:rsid w:val="001C6AE7"/>
    <w:rsid w:val="001F33B7"/>
    <w:rsid w:val="0021705A"/>
    <w:rsid w:val="00217CD1"/>
    <w:rsid w:val="002228E6"/>
    <w:rsid w:val="00227150"/>
    <w:rsid w:val="00227265"/>
    <w:rsid w:val="00236CD7"/>
    <w:rsid w:val="002500D2"/>
    <w:rsid w:val="00253CA4"/>
    <w:rsid w:val="00255D7E"/>
    <w:rsid w:val="00264905"/>
    <w:rsid w:val="002737FC"/>
    <w:rsid w:val="00280B4B"/>
    <w:rsid w:val="00281F22"/>
    <w:rsid w:val="00296CA7"/>
    <w:rsid w:val="00297BA5"/>
    <w:rsid w:val="002A0A6A"/>
    <w:rsid w:val="002A53A8"/>
    <w:rsid w:val="002B7BC5"/>
    <w:rsid w:val="002C7593"/>
    <w:rsid w:val="002E1E1C"/>
    <w:rsid w:val="003044E5"/>
    <w:rsid w:val="00315415"/>
    <w:rsid w:val="00331E42"/>
    <w:rsid w:val="00360DF9"/>
    <w:rsid w:val="00362055"/>
    <w:rsid w:val="00371890"/>
    <w:rsid w:val="0037630A"/>
    <w:rsid w:val="00380892"/>
    <w:rsid w:val="003B52C6"/>
    <w:rsid w:val="003D4414"/>
    <w:rsid w:val="003E3C0A"/>
    <w:rsid w:val="003E6230"/>
    <w:rsid w:val="003F227E"/>
    <w:rsid w:val="003F420A"/>
    <w:rsid w:val="00403446"/>
    <w:rsid w:val="004110D6"/>
    <w:rsid w:val="0041337F"/>
    <w:rsid w:val="004159BF"/>
    <w:rsid w:val="0042334E"/>
    <w:rsid w:val="0044340B"/>
    <w:rsid w:val="00461952"/>
    <w:rsid w:val="00463A8D"/>
    <w:rsid w:val="004648B4"/>
    <w:rsid w:val="004740EB"/>
    <w:rsid w:val="004763FB"/>
    <w:rsid w:val="00487FFE"/>
    <w:rsid w:val="004B0D6C"/>
    <w:rsid w:val="004D59DE"/>
    <w:rsid w:val="004D6D9F"/>
    <w:rsid w:val="004E7810"/>
    <w:rsid w:val="004F5CE1"/>
    <w:rsid w:val="004F70B6"/>
    <w:rsid w:val="005223DA"/>
    <w:rsid w:val="00524950"/>
    <w:rsid w:val="005270DC"/>
    <w:rsid w:val="0053737E"/>
    <w:rsid w:val="0055508A"/>
    <w:rsid w:val="00574BAA"/>
    <w:rsid w:val="00587E3F"/>
    <w:rsid w:val="00590785"/>
    <w:rsid w:val="005A0AE5"/>
    <w:rsid w:val="005A3856"/>
    <w:rsid w:val="005A7869"/>
    <w:rsid w:val="005B031E"/>
    <w:rsid w:val="005B1740"/>
    <w:rsid w:val="005C05F4"/>
    <w:rsid w:val="005C1C60"/>
    <w:rsid w:val="005C2677"/>
    <w:rsid w:val="005E1566"/>
    <w:rsid w:val="005E6755"/>
    <w:rsid w:val="005F637E"/>
    <w:rsid w:val="006029DD"/>
    <w:rsid w:val="0061338E"/>
    <w:rsid w:val="0064275F"/>
    <w:rsid w:val="0064653A"/>
    <w:rsid w:val="00654FBC"/>
    <w:rsid w:val="006557A4"/>
    <w:rsid w:val="006B3DFE"/>
    <w:rsid w:val="006C3FB9"/>
    <w:rsid w:val="006C7386"/>
    <w:rsid w:val="006D252F"/>
    <w:rsid w:val="006D3F1F"/>
    <w:rsid w:val="006D5117"/>
    <w:rsid w:val="006D7C85"/>
    <w:rsid w:val="006E3951"/>
    <w:rsid w:val="007008FE"/>
    <w:rsid w:val="007011CB"/>
    <w:rsid w:val="00706787"/>
    <w:rsid w:val="00722369"/>
    <w:rsid w:val="0075295F"/>
    <w:rsid w:val="0076017F"/>
    <w:rsid w:val="00794D25"/>
    <w:rsid w:val="007B0C25"/>
    <w:rsid w:val="007C067C"/>
    <w:rsid w:val="00815C9E"/>
    <w:rsid w:val="008312BB"/>
    <w:rsid w:val="008335BB"/>
    <w:rsid w:val="00854513"/>
    <w:rsid w:val="0087015A"/>
    <w:rsid w:val="00886B7F"/>
    <w:rsid w:val="00891739"/>
    <w:rsid w:val="008F69AE"/>
    <w:rsid w:val="009068ED"/>
    <w:rsid w:val="009339D1"/>
    <w:rsid w:val="00944474"/>
    <w:rsid w:val="00945040"/>
    <w:rsid w:val="00954951"/>
    <w:rsid w:val="00961A5F"/>
    <w:rsid w:val="009661FB"/>
    <w:rsid w:val="0097007F"/>
    <w:rsid w:val="00970C1E"/>
    <w:rsid w:val="009771FE"/>
    <w:rsid w:val="009876DA"/>
    <w:rsid w:val="00987DF4"/>
    <w:rsid w:val="0099430F"/>
    <w:rsid w:val="00994849"/>
    <w:rsid w:val="00996F1A"/>
    <w:rsid w:val="00997A60"/>
    <w:rsid w:val="009A4147"/>
    <w:rsid w:val="009C3EED"/>
    <w:rsid w:val="009D14FB"/>
    <w:rsid w:val="009D356A"/>
    <w:rsid w:val="009E1707"/>
    <w:rsid w:val="009F2655"/>
    <w:rsid w:val="00A266B7"/>
    <w:rsid w:val="00A2708F"/>
    <w:rsid w:val="00A34B7C"/>
    <w:rsid w:val="00A41B89"/>
    <w:rsid w:val="00A5207C"/>
    <w:rsid w:val="00A95CB1"/>
    <w:rsid w:val="00A97BF2"/>
    <w:rsid w:val="00AE0108"/>
    <w:rsid w:val="00B01FBF"/>
    <w:rsid w:val="00B0701F"/>
    <w:rsid w:val="00B3651B"/>
    <w:rsid w:val="00B36E54"/>
    <w:rsid w:val="00B47FC3"/>
    <w:rsid w:val="00B62DE0"/>
    <w:rsid w:val="00B80D51"/>
    <w:rsid w:val="00B875D7"/>
    <w:rsid w:val="00B92462"/>
    <w:rsid w:val="00B950D2"/>
    <w:rsid w:val="00BB02FA"/>
    <w:rsid w:val="00BB1832"/>
    <w:rsid w:val="00BC5C38"/>
    <w:rsid w:val="00BD54FF"/>
    <w:rsid w:val="00BE002C"/>
    <w:rsid w:val="00BE1DFF"/>
    <w:rsid w:val="00BF35DE"/>
    <w:rsid w:val="00BF5CAD"/>
    <w:rsid w:val="00C07710"/>
    <w:rsid w:val="00C23D5C"/>
    <w:rsid w:val="00C26F28"/>
    <w:rsid w:val="00C31DA8"/>
    <w:rsid w:val="00C44A08"/>
    <w:rsid w:val="00C639E9"/>
    <w:rsid w:val="00C63BC4"/>
    <w:rsid w:val="00C719FE"/>
    <w:rsid w:val="00C86CA0"/>
    <w:rsid w:val="00C9544F"/>
    <w:rsid w:val="00C97EB9"/>
    <w:rsid w:val="00CA4B06"/>
    <w:rsid w:val="00CA54AA"/>
    <w:rsid w:val="00CE6247"/>
    <w:rsid w:val="00CF4663"/>
    <w:rsid w:val="00D02830"/>
    <w:rsid w:val="00D10229"/>
    <w:rsid w:val="00D1662F"/>
    <w:rsid w:val="00D30D47"/>
    <w:rsid w:val="00D41BF8"/>
    <w:rsid w:val="00D4724F"/>
    <w:rsid w:val="00D64914"/>
    <w:rsid w:val="00D672DB"/>
    <w:rsid w:val="00D84E64"/>
    <w:rsid w:val="00D87D9B"/>
    <w:rsid w:val="00DB4082"/>
    <w:rsid w:val="00DB4327"/>
    <w:rsid w:val="00DC2956"/>
    <w:rsid w:val="00DC631A"/>
    <w:rsid w:val="00DD42C9"/>
    <w:rsid w:val="00DE5B87"/>
    <w:rsid w:val="00DF3EE6"/>
    <w:rsid w:val="00E53F24"/>
    <w:rsid w:val="00E562A8"/>
    <w:rsid w:val="00E60BC1"/>
    <w:rsid w:val="00E63A13"/>
    <w:rsid w:val="00E67518"/>
    <w:rsid w:val="00E743E8"/>
    <w:rsid w:val="00E96DE2"/>
    <w:rsid w:val="00EB40EE"/>
    <w:rsid w:val="00EC61A3"/>
    <w:rsid w:val="00EF3778"/>
    <w:rsid w:val="00F06693"/>
    <w:rsid w:val="00F07EF3"/>
    <w:rsid w:val="00F27D90"/>
    <w:rsid w:val="00F42438"/>
    <w:rsid w:val="00F5078B"/>
    <w:rsid w:val="00F528D1"/>
    <w:rsid w:val="00F64ECF"/>
    <w:rsid w:val="00F7665E"/>
    <w:rsid w:val="00F7765B"/>
    <w:rsid w:val="00F80D68"/>
    <w:rsid w:val="00F81607"/>
    <w:rsid w:val="00F84593"/>
    <w:rsid w:val="00F915C8"/>
    <w:rsid w:val="00F922E2"/>
    <w:rsid w:val="00FA17DE"/>
    <w:rsid w:val="00FA2E33"/>
    <w:rsid w:val="00FA6790"/>
    <w:rsid w:val="00FB6C1F"/>
    <w:rsid w:val="00FC0385"/>
    <w:rsid w:val="00FC04BB"/>
    <w:rsid w:val="00FD305D"/>
    <w:rsid w:val="00FD7AD1"/>
    <w:rsid w:val="00FE2845"/>
    <w:rsid w:val="00FE3769"/>
    <w:rsid w:val="00FE6260"/>
    <w:rsid w:val="00FE6E97"/>
    <w:rsid w:val="00FF6782"/>
    <w:rsid w:val="00FF6F6D"/>
    <w:rsid w:val="4D221D3A"/>
    <w:rsid w:val="7CC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81A38C"/>
  <w15:docId w15:val="{D618091B-AB94-4AAA-A7C1-93BE7F44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widowControl/>
      <w:autoSpaceDE/>
      <w:autoSpaceDN/>
      <w:adjustRightInd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table" w:styleId="ac">
    <w:name w:val="Table Grid"/>
    <w:basedOn w:val="a1"/>
    <w:uiPriority w:val="99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color w:val="365F91"/>
      <w:sz w:val="32"/>
      <w:szCs w:val="32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eastAsia="Calibri"/>
    </w:rPr>
  </w:style>
  <w:style w:type="table" w:customStyle="1" w:styleId="2">
    <w:name w:val="Сетка таблицы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C6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4aee7173cee7a91257ce8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fedra44158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viy-vestnik.ru/udc/?ysclid=lwgro323m981734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DNS</dc:creator>
  <cp:lastModifiedBy>Microsoft Office User</cp:lastModifiedBy>
  <cp:revision>3</cp:revision>
  <cp:lastPrinted>2024-05-22T07:23:00Z</cp:lastPrinted>
  <dcterms:created xsi:type="dcterms:W3CDTF">2024-05-24T12:31:00Z</dcterms:created>
  <dcterms:modified xsi:type="dcterms:W3CDTF">2024-07-17T06:25:00Z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96D9A2C79EEF4CD89466C9FC9D3BECF1_13</vt:lpwstr>
  </property>
</Properties>
</file>