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35" w:rsidRPr="00F96A35" w:rsidRDefault="00F96A35" w:rsidP="00F96A35">
      <w:pPr>
        <w:spacing w:before="120"/>
        <w:ind w:firstLine="284"/>
        <w:jc w:val="center"/>
        <w:rPr>
          <w:rFonts w:eastAsia="Times New Roman"/>
          <w:bCs/>
          <w:sz w:val="28"/>
          <w:szCs w:val="28"/>
          <w:lang w:eastAsia="ru-RU"/>
        </w:rPr>
      </w:pPr>
      <w:r w:rsidRPr="00F96A35">
        <w:rPr>
          <w:rFonts w:eastAsia="Times New Roman"/>
          <w:bCs/>
          <w:sz w:val="28"/>
          <w:szCs w:val="28"/>
          <w:lang w:eastAsia="ru-RU"/>
        </w:rPr>
        <w:t>Министерство просвещения РФ</w:t>
      </w:r>
    </w:p>
    <w:p w:rsidR="00F96A35" w:rsidRPr="00F96A35" w:rsidRDefault="00F96A35" w:rsidP="00F96A35">
      <w:pPr>
        <w:keepNext/>
        <w:ind w:firstLine="284"/>
        <w:jc w:val="center"/>
        <w:outlineLvl w:val="3"/>
        <w:rPr>
          <w:rFonts w:eastAsia="Times New Roman"/>
          <w:bCs/>
          <w:sz w:val="28"/>
          <w:szCs w:val="28"/>
          <w:lang w:eastAsia="ru-RU"/>
        </w:rPr>
      </w:pPr>
      <w:r w:rsidRPr="00F96A35">
        <w:rPr>
          <w:rFonts w:eastAsia="Times New Roman"/>
          <w:bCs/>
          <w:sz w:val="28"/>
          <w:szCs w:val="28"/>
          <w:lang w:eastAsia="ru-RU"/>
        </w:rPr>
        <w:t>федер</w:t>
      </w:r>
      <w:r w:rsidR="002F2522">
        <w:rPr>
          <w:rFonts w:eastAsia="Times New Roman"/>
          <w:bCs/>
          <w:sz w:val="28"/>
          <w:szCs w:val="28"/>
          <w:lang w:eastAsia="ru-RU"/>
        </w:rPr>
        <w:t>альное государственное автономное</w:t>
      </w:r>
      <w:r w:rsidRPr="00F96A35">
        <w:rPr>
          <w:rFonts w:eastAsia="Times New Roman"/>
          <w:bCs/>
          <w:sz w:val="28"/>
          <w:szCs w:val="28"/>
          <w:lang w:eastAsia="ru-RU"/>
        </w:rPr>
        <w:t xml:space="preserve"> образовательное</w:t>
      </w:r>
    </w:p>
    <w:p w:rsidR="00F96A35" w:rsidRPr="00F96A35" w:rsidRDefault="00F96A35" w:rsidP="00F96A35">
      <w:pPr>
        <w:keepNext/>
        <w:ind w:firstLine="284"/>
        <w:jc w:val="center"/>
        <w:outlineLvl w:val="3"/>
        <w:rPr>
          <w:rFonts w:eastAsia="Times New Roman"/>
          <w:bCs/>
          <w:sz w:val="28"/>
          <w:szCs w:val="28"/>
          <w:lang w:eastAsia="ru-RU"/>
        </w:rPr>
      </w:pPr>
      <w:r w:rsidRPr="00F96A35">
        <w:rPr>
          <w:rFonts w:eastAsia="Times New Roman"/>
          <w:bCs/>
          <w:sz w:val="28"/>
          <w:szCs w:val="28"/>
          <w:lang w:eastAsia="ru-RU"/>
        </w:rPr>
        <w:t>учреждение высшего образования</w:t>
      </w:r>
    </w:p>
    <w:p w:rsidR="00F96A35" w:rsidRPr="00F96A35" w:rsidRDefault="00F96A35" w:rsidP="00F96A35">
      <w:pPr>
        <w:keepNext/>
        <w:ind w:firstLine="284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F96A35">
        <w:rPr>
          <w:rFonts w:eastAsia="Times New Roman"/>
          <w:sz w:val="28"/>
          <w:szCs w:val="28"/>
          <w:lang w:eastAsia="ru-RU"/>
        </w:rPr>
        <w:t>«Уральский государственный педагогический университет»</w:t>
      </w:r>
    </w:p>
    <w:p w:rsidR="00F96A35" w:rsidRPr="00F96A35" w:rsidRDefault="00F96A35" w:rsidP="00F96A35">
      <w:pPr>
        <w:jc w:val="center"/>
        <w:rPr>
          <w:rFonts w:eastAsia="Times New Roman"/>
          <w:sz w:val="28"/>
          <w:szCs w:val="28"/>
          <w:lang w:eastAsia="ru-RU"/>
        </w:rPr>
      </w:pPr>
      <w:r w:rsidRPr="00F96A35">
        <w:rPr>
          <w:rFonts w:eastAsia="Times New Roman"/>
          <w:sz w:val="28"/>
          <w:szCs w:val="28"/>
          <w:lang w:eastAsia="ru-RU"/>
        </w:rPr>
        <w:t>Институт естествознания, физической культуры и туризма</w:t>
      </w:r>
    </w:p>
    <w:p w:rsidR="00F96A35" w:rsidRPr="00F96A35" w:rsidRDefault="00F96A35" w:rsidP="00F96A35">
      <w:pPr>
        <w:jc w:val="center"/>
        <w:rPr>
          <w:rFonts w:eastAsia="Times New Roman"/>
          <w:sz w:val="28"/>
          <w:szCs w:val="28"/>
          <w:lang w:eastAsia="ru-RU"/>
        </w:rPr>
      </w:pPr>
      <w:r w:rsidRPr="00F96A35">
        <w:rPr>
          <w:rFonts w:eastAsia="Times New Roman"/>
          <w:sz w:val="28"/>
          <w:szCs w:val="28"/>
          <w:lang w:eastAsia="ru-RU"/>
        </w:rPr>
        <w:t>Кафедра анатомии, физиологии и БЖ</w:t>
      </w:r>
    </w:p>
    <w:p w:rsidR="00F96A35" w:rsidRPr="00F96A35" w:rsidRDefault="00F96A35" w:rsidP="00F96A35">
      <w:pPr>
        <w:jc w:val="center"/>
        <w:rPr>
          <w:rFonts w:eastAsia="Times New Roman"/>
          <w:sz w:val="28"/>
          <w:szCs w:val="28"/>
          <w:lang w:eastAsia="ru-RU"/>
        </w:rPr>
      </w:pPr>
      <w:r w:rsidRPr="00F96A35">
        <w:rPr>
          <w:rFonts w:eastAsia="Times New Roman"/>
          <w:sz w:val="28"/>
          <w:szCs w:val="28"/>
          <w:lang w:val="en-US" w:eastAsia="ru-RU"/>
        </w:rPr>
        <w:t>e</w:t>
      </w:r>
      <w:r w:rsidRPr="00F96A35">
        <w:rPr>
          <w:rFonts w:eastAsia="Times New Roman"/>
          <w:sz w:val="28"/>
          <w:szCs w:val="28"/>
          <w:lang w:eastAsia="ru-RU"/>
        </w:rPr>
        <w:t>-</w:t>
      </w:r>
      <w:r w:rsidRPr="00F96A35">
        <w:rPr>
          <w:rFonts w:eastAsia="Times New Roman"/>
          <w:sz w:val="28"/>
          <w:szCs w:val="28"/>
          <w:lang w:val="en-US" w:eastAsia="ru-RU"/>
        </w:rPr>
        <w:t>mail</w:t>
      </w:r>
      <w:r w:rsidRPr="00F96A35">
        <w:rPr>
          <w:rFonts w:eastAsia="Times New Roman"/>
          <w:sz w:val="28"/>
          <w:szCs w:val="28"/>
          <w:lang w:eastAsia="ru-RU"/>
        </w:rPr>
        <w:t xml:space="preserve">: </w:t>
      </w:r>
      <w:r w:rsidRPr="00F96A35">
        <w:rPr>
          <w:rFonts w:eastAsia="Times New Roman"/>
          <w:sz w:val="28"/>
          <w:szCs w:val="28"/>
          <w:lang w:val="en-US" w:eastAsia="ru-RU"/>
        </w:rPr>
        <w:t>anatomy</w:t>
      </w:r>
      <w:r w:rsidRPr="00F96A35">
        <w:rPr>
          <w:rFonts w:eastAsia="Times New Roman"/>
          <w:sz w:val="28"/>
          <w:szCs w:val="28"/>
          <w:lang w:eastAsia="ru-RU"/>
        </w:rPr>
        <w:t>336@</w:t>
      </w:r>
      <w:r w:rsidRPr="00F96A35">
        <w:rPr>
          <w:rFonts w:eastAsia="Times New Roman"/>
          <w:sz w:val="28"/>
          <w:szCs w:val="28"/>
          <w:lang w:val="en-US" w:eastAsia="ru-RU"/>
        </w:rPr>
        <w:t>yandex</w:t>
      </w:r>
      <w:r w:rsidRPr="00F96A35">
        <w:rPr>
          <w:rFonts w:eastAsia="Times New Roman"/>
          <w:sz w:val="28"/>
          <w:szCs w:val="28"/>
          <w:lang w:eastAsia="ru-RU"/>
        </w:rPr>
        <w:t>.</w:t>
      </w:r>
      <w:r w:rsidRPr="00F96A35">
        <w:rPr>
          <w:rFonts w:eastAsia="Times New Roman"/>
          <w:sz w:val="28"/>
          <w:szCs w:val="28"/>
          <w:lang w:val="en-US" w:eastAsia="ru-RU"/>
        </w:rPr>
        <w:t>ru</w:t>
      </w:r>
    </w:p>
    <w:p w:rsidR="00F96A35" w:rsidRPr="00F96A35" w:rsidRDefault="00F96A35" w:rsidP="00F96A35">
      <w:pPr>
        <w:jc w:val="center"/>
        <w:rPr>
          <w:rFonts w:eastAsia="Times New Roman"/>
          <w:lang w:eastAsia="ru-RU"/>
        </w:rPr>
      </w:pPr>
      <w:r w:rsidRPr="00F96A35">
        <w:rPr>
          <w:rFonts w:eastAsia="Times New Roman"/>
          <w:sz w:val="28"/>
          <w:szCs w:val="28"/>
          <w:lang w:eastAsia="ru-RU"/>
        </w:rPr>
        <w:tab/>
      </w:r>
      <w:r w:rsidRPr="00F96A35">
        <w:rPr>
          <w:rFonts w:eastAsia="Times New Roman"/>
          <w:sz w:val="28"/>
          <w:szCs w:val="28"/>
          <w:lang w:eastAsia="ru-RU"/>
        </w:rPr>
        <w:tab/>
      </w:r>
      <w:r w:rsidRPr="00F96A35">
        <w:rPr>
          <w:rFonts w:eastAsia="Times New Roman"/>
          <w:sz w:val="28"/>
          <w:szCs w:val="28"/>
          <w:lang w:eastAsia="ru-RU"/>
        </w:rPr>
        <w:tab/>
      </w:r>
      <w:r w:rsidRPr="00F96A35">
        <w:rPr>
          <w:rFonts w:eastAsia="Times New Roman"/>
          <w:sz w:val="28"/>
          <w:szCs w:val="28"/>
          <w:lang w:eastAsia="ru-RU"/>
        </w:rPr>
        <w:tab/>
      </w:r>
      <w:r w:rsidRPr="00F96A35">
        <w:rPr>
          <w:rFonts w:eastAsia="Times New Roman"/>
          <w:sz w:val="28"/>
          <w:szCs w:val="28"/>
          <w:lang w:eastAsia="ru-RU"/>
        </w:rPr>
        <w:tab/>
      </w:r>
      <w:r w:rsidRPr="00F96A35">
        <w:rPr>
          <w:rFonts w:eastAsia="Times New Roman"/>
          <w:sz w:val="28"/>
          <w:szCs w:val="28"/>
          <w:lang w:eastAsia="ru-RU"/>
        </w:rPr>
        <w:tab/>
      </w:r>
    </w:p>
    <w:p w:rsidR="00F96A35" w:rsidRPr="00F96A35" w:rsidRDefault="00F96A35" w:rsidP="00F96A35">
      <w:pPr>
        <w:jc w:val="center"/>
        <w:rPr>
          <w:rFonts w:eastAsia="Times New Roman"/>
          <w:u w:val="single"/>
          <w:lang w:eastAsia="ru-RU"/>
        </w:rPr>
      </w:pPr>
      <w:r w:rsidRPr="00F96A35">
        <w:rPr>
          <w:rFonts w:eastAsia="Times New Roman"/>
          <w:lang w:eastAsia="ru-RU"/>
        </w:rPr>
        <w:tab/>
      </w:r>
    </w:p>
    <w:p w:rsidR="00F96A35" w:rsidRPr="00F96A35" w:rsidRDefault="00F96A35" w:rsidP="00F96A35">
      <w:pPr>
        <w:jc w:val="right"/>
        <w:rPr>
          <w:rFonts w:eastAsia="Times New Roman"/>
          <w:sz w:val="28"/>
          <w:szCs w:val="28"/>
          <w:lang w:eastAsia="ru-RU"/>
        </w:rPr>
      </w:pPr>
    </w:p>
    <w:p w:rsidR="00F96A35" w:rsidRPr="00F96A35" w:rsidRDefault="00F96A35" w:rsidP="00F96A35">
      <w:pPr>
        <w:rPr>
          <w:rFonts w:eastAsia="Times New Roman"/>
          <w:b/>
          <w:lang w:eastAsia="ru-RU"/>
        </w:rPr>
      </w:pPr>
    </w:p>
    <w:p w:rsidR="00F96A35" w:rsidRPr="00F96A35" w:rsidRDefault="00F96A35" w:rsidP="00F96A35">
      <w:pPr>
        <w:jc w:val="center"/>
        <w:rPr>
          <w:rFonts w:eastAsia="Times New Roman"/>
          <w:b/>
          <w:sz w:val="36"/>
          <w:szCs w:val="36"/>
          <w:lang w:eastAsia="ru-RU"/>
        </w:rPr>
      </w:pPr>
      <w:r w:rsidRPr="00F96A35">
        <w:rPr>
          <w:rFonts w:eastAsia="Times New Roman"/>
          <w:b/>
          <w:sz w:val="36"/>
          <w:szCs w:val="36"/>
          <w:lang w:eastAsia="ru-RU"/>
        </w:rPr>
        <w:t>ВНИМАНИЕ! КОНКУРС!</w:t>
      </w:r>
    </w:p>
    <w:p w:rsidR="00F96A35" w:rsidRPr="00F96A35" w:rsidRDefault="00F96A35" w:rsidP="00F96A35">
      <w:pPr>
        <w:jc w:val="center"/>
        <w:rPr>
          <w:rFonts w:eastAsia="Times New Roman"/>
          <w:b/>
          <w:sz w:val="36"/>
          <w:szCs w:val="36"/>
          <w:lang w:eastAsia="ru-RU"/>
        </w:rPr>
      </w:pPr>
      <w:r w:rsidRPr="00F96A35">
        <w:rPr>
          <w:rFonts w:eastAsia="Times New Roman"/>
          <w:b/>
          <w:sz w:val="36"/>
          <w:szCs w:val="36"/>
          <w:lang w:eastAsia="ru-RU"/>
        </w:rPr>
        <w:t>Уважаемые студенты</w:t>
      </w:r>
    </w:p>
    <w:p w:rsidR="00F96A35" w:rsidRPr="00F96A35" w:rsidRDefault="00F96A35" w:rsidP="00F96A35">
      <w:pPr>
        <w:jc w:val="both"/>
        <w:rPr>
          <w:rFonts w:eastAsia="Times New Roman"/>
          <w:b/>
          <w:sz w:val="28"/>
          <w:szCs w:val="28"/>
          <w:lang w:eastAsia="ru-RU"/>
        </w:rPr>
      </w:pPr>
    </w:p>
    <w:p w:rsidR="00F96A35" w:rsidRPr="00F96A35" w:rsidRDefault="00F96A35" w:rsidP="00CC4B69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F96A35">
        <w:rPr>
          <w:rFonts w:eastAsia="Times New Roman"/>
          <w:sz w:val="28"/>
          <w:szCs w:val="28"/>
          <w:lang w:eastAsia="ru-RU"/>
        </w:rPr>
        <w:t xml:space="preserve">Кафедра анатомии, физиологии и безопасности жизнедеятельности Института естествознания физической культуры и туризма проводит </w:t>
      </w:r>
      <w:r w:rsidR="00CC4B69">
        <w:rPr>
          <w:rFonts w:eastAsia="Times New Roman"/>
          <w:sz w:val="28"/>
          <w:szCs w:val="28"/>
          <w:lang w:eastAsia="ru-RU"/>
        </w:rPr>
        <w:t>межвузовский конкурс</w:t>
      </w:r>
      <w:r w:rsidR="00CC4B69" w:rsidRPr="00CC4B69">
        <w:rPr>
          <w:rFonts w:eastAsia="Times New Roman"/>
          <w:sz w:val="28"/>
          <w:szCs w:val="28"/>
          <w:lang w:eastAsia="ru-RU"/>
        </w:rPr>
        <w:t xml:space="preserve"> научных работ и научно-исследовательских проектов студентов по </w:t>
      </w:r>
      <w:proofErr w:type="spellStart"/>
      <w:r w:rsidR="00CC4B69" w:rsidRPr="00CC4B69">
        <w:rPr>
          <w:rFonts w:eastAsia="Times New Roman"/>
          <w:sz w:val="28"/>
          <w:szCs w:val="28"/>
          <w:lang w:eastAsia="ru-RU"/>
        </w:rPr>
        <w:t>здоровьесбережению</w:t>
      </w:r>
      <w:proofErr w:type="spellEnd"/>
      <w:r w:rsidR="00CC4B69" w:rsidRPr="00CC4B69">
        <w:rPr>
          <w:rFonts w:eastAsia="Times New Roman"/>
          <w:sz w:val="28"/>
          <w:szCs w:val="28"/>
          <w:lang w:eastAsia="ru-RU"/>
        </w:rPr>
        <w:t xml:space="preserve"> в образовательной среде «</w:t>
      </w:r>
      <w:r w:rsidR="00CC4B69" w:rsidRPr="00CC4B69">
        <w:rPr>
          <w:rFonts w:eastAsia="Times New Roman"/>
          <w:b/>
          <w:sz w:val="28"/>
          <w:szCs w:val="28"/>
          <w:lang w:eastAsia="ru-RU"/>
        </w:rPr>
        <w:t>Здоровье - путь к успеху</w:t>
      </w:r>
      <w:r w:rsidR="00CC4B69" w:rsidRPr="00CC4B69">
        <w:rPr>
          <w:rFonts w:eastAsia="Times New Roman"/>
          <w:sz w:val="28"/>
          <w:szCs w:val="28"/>
          <w:lang w:eastAsia="ru-RU"/>
        </w:rPr>
        <w:t>»</w:t>
      </w:r>
      <w:r w:rsidR="00CC4B69">
        <w:rPr>
          <w:rFonts w:eastAsia="Times New Roman"/>
          <w:sz w:val="28"/>
          <w:szCs w:val="28"/>
          <w:lang w:eastAsia="ru-RU"/>
        </w:rPr>
        <w:t>.</w:t>
      </w:r>
    </w:p>
    <w:p w:rsidR="00F96A35" w:rsidRPr="00F96A35" w:rsidRDefault="00F96A35" w:rsidP="00F96A3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F96A35">
        <w:rPr>
          <w:rFonts w:eastAsia="Times New Roman"/>
          <w:sz w:val="28"/>
          <w:szCs w:val="28"/>
          <w:lang w:eastAsia="ru-RU"/>
        </w:rPr>
        <w:t xml:space="preserve">Сроки проведения конкурса с </w:t>
      </w:r>
      <w:r w:rsidR="00232A8A">
        <w:rPr>
          <w:rFonts w:eastAsia="Times New Roman"/>
          <w:b/>
          <w:sz w:val="28"/>
          <w:szCs w:val="28"/>
          <w:lang w:eastAsia="ru-RU"/>
        </w:rPr>
        <w:t>20</w:t>
      </w:r>
      <w:r w:rsidR="00CC4B69">
        <w:rPr>
          <w:rFonts w:eastAsia="Times New Roman"/>
          <w:b/>
          <w:sz w:val="28"/>
          <w:szCs w:val="28"/>
          <w:lang w:eastAsia="ru-RU"/>
        </w:rPr>
        <w:t xml:space="preserve"> января</w:t>
      </w:r>
      <w:r w:rsidR="00232A8A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F96A35">
        <w:rPr>
          <w:rFonts w:eastAsia="Times New Roman"/>
          <w:sz w:val="28"/>
          <w:szCs w:val="28"/>
          <w:lang w:eastAsia="ru-RU"/>
        </w:rPr>
        <w:t>по</w:t>
      </w:r>
      <w:r w:rsidR="00232A8A">
        <w:rPr>
          <w:rFonts w:eastAsia="Times New Roman"/>
          <w:sz w:val="28"/>
          <w:szCs w:val="28"/>
          <w:lang w:eastAsia="ru-RU"/>
        </w:rPr>
        <w:t xml:space="preserve"> </w:t>
      </w:r>
      <w:r w:rsidR="00C57685">
        <w:rPr>
          <w:rFonts w:eastAsia="Times New Roman"/>
          <w:b/>
          <w:sz w:val="28"/>
          <w:szCs w:val="28"/>
          <w:lang w:eastAsia="ru-RU"/>
        </w:rPr>
        <w:t>28</w:t>
      </w:r>
      <w:r w:rsidR="002F2522">
        <w:rPr>
          <w:rFonts w:eastAsia="Times New Roman"/>
          <w:b/>
          <w:sz w:val="28"/>
          <w:szCs w:val="28"/>
          <w:lang w:eastAsia="ru-RU"/>
        </w:rPr>
        <w:t xml:space="preserve"> апреля 2025</w:t>
      </w:r>
      <w:r w:rsidRPr="00F96A35">
        <w:rPr>
          <w:rFonts w:eastAsia="Times New Roman"/>
          <w:b/>
          <w:sz w:val="28"/>
          <w:szCs w:val="28"/>
          <w:lang w:eastAsia="ru-RU"/>
        </w:rPr>
        <w:t xml:space="preserve"> года</w:t>
      </w:r>
    </w:p>
    <w:p w:rsidR="00F96A35" w:rsidRPr="00F96A35" w:rsidRDefault="00CC4B69" w:rsidP="00F96A3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CC4B69">
        <w:rPr>
          <w:rFonts w:eastAsia="Times New Roman"/>
          <w:sz w:val="28"/>
          <w:szCs w:val="28"/>
          <w:lang w:eastAsia="ru-RU"/>
        </w:rPr>
        <w:t xml:space="preserve">Конкурс проводится с целью стимулирования и поддержки научно-исследовательской, практически значимой, творческой деятельности студентов в области здоровьесбережения в образовательной среде. </w:t>
      </w:r>
      <w:r w:rsidR="00F96A35" w:rsidRPr="00F96A35">
        <w:rPr>
          <w:rFonts w:eastAsia="Times New Roman"/>
          <w:sz w:val="28"/>
          <w:szCs w:val="28"/>
          <w:u w:val="single"/>
          <w:lang w:eastAsia="ru-RU"/>
        </w:rPr>
        <w:t>Номинации:</w:t>
      </w:r>
    </w:p>
    <w:p w:rsidR="00F96A35" w:rsidRPr="00F96A35" w:rsidRDefault="00CC4B69" w:rsidP="00F96A3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лучшая научная работа (статья)</w:t>
      </w:r>
      <w:r w:rsidR="00F96A35" w:rsidRPr="00F96A35">
        <w:rPr>
          <w:rFonts w:eastAsia="Times New Roman"/>
          <w:sz w:val="28"/>
          <w:szCs w:val="28"/>
          <w:lang w:eastAsia="ru-RU"/>
        </w:rPr>
        <w:t>;</w:t>
      </w:r>
    </w:p>
    <w:p w:rsidR="00F96A35" w:rsidRPr="00F96A35" w:rsidRDefault="00CC4B69" w:rsidP="00F96A3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лучший научно-исследовательский проект</w:t>
      </w:r>
      <w:r w:rsidR="00F96A35" w:rsidRPr="00F96A35">
        <w:rPr>
          <w:rFonts w:eastAsia="Times New Roman"/>
          <w:sz w:val="28"/>
          <w:szCs w:val="28"/>
          <w:lang w:eastAsia="ru-RU"/>
        </w:rPr>
        <w:t>;</w:t>
      </w:r>
    </w:p>
    <w:p w:rsidR="00F96A35" w:rsidRPr="00F96A35" w:rsidRDefault="00F96A35" w:rsidP="00F96A3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F96A35">
        <w:rPr>
          <w:rFonts w:eastAsia="Times New Roman"/>
          <w:sz w:val="28"/>
          <w:szCs w:val="28"/>
          <w:lang w:eastAsia="ru-RU"/>
        </w:rPr>
        <w:t xml:space="preserve">Заявки и конкурсные работы принимаются </w:t>
      </w:r>
      <w:r w:rsidRPr="00F96A35">
        <w:rPr>
          <w:rFonts w:eastAsia="Times New Roman"/>
          <w:b/>
          <w:sz w:val="28"/>
          <w:szCs w:val="28"/>
          <w:lang w:eastAsia="ru-RU"/>
        </w:rPr>
        <w:t xml:space="preserve">до </w:t>
      </w:r>
      <w:r w:rsidR="00CC4B69">
        <w:rPr>
          <w:rFonts w:eastAsia="Times New Roman"/>
          <w:b/>
          <w:sz w:val="28"/>
          <w:szCs w:val="28"/>
          <w:lang w:eastAsia="ru-RU"/>
        </w:rPr>
        <w:t>24 марта</w:t>
      </w:r>
      <w:r w:rsidR="00232A8A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2F2522">
        <w:rPr>
          <w:rFonts w:eastAsia="Times New Roman"/>
          <w:b/>
          <w:sz w:val="28"/>
          <w:szCs w:val="28"/>
          <w:lang w:eastAsia="ru-RU"/>
        </w:rPr>
        <w:t>2025</w:t>
      </w:r>
      <w:r w:rsidRPr="00F96A35">
        <w:rPr>
          <w:rFonts w:eastAsia="Times New Roman"/>
          <w:b/>
          <w:sz w:val="28"/>
          <w:szCs w:val="28"/>
          <w:lang w:eastAsia="ru-RU"/>
        </w:rPr>
        <w:t xml:space="preserve">г. </w:t>
      </w:r>
      <w:r w:rsidRPr="00F96A35">
        <w:rPr>
          <w:rFonts w:eastAsia="Times New Roman"/>
          <w:sz w:val="28"/>
          <w:szCs w:val="28"/>
          <w:lang w:eastAsia="ru-RU"/>
        </w:rPr>
        <w:t xml:space="preserve">по электронной почте: </w:t>
      </w:r>
      <w:hyperlink r:id="rId5" w:history="1">
        <w:r w:rsidRPr="00F96A35">
          <w:rPr>
            <w:rFonts w:eastAsia="Times New Roman"/>
            <w:color w:val="0000FF"/>
            <w:sz w:val="28"/>
            <w:szCs w:val="28"/>
            <w:u w:val="single"/>
            <w:lang w:val="en-US" w:eastAsia="ru-RU"/>
          </w:rPr>
          <w:t>anatomy</w:t>
        </w:r>
        <w:r w:rsidRPr="00F96A35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336@</w:t>
        </w:r>
        <w:proofErr w:type="spellStart"/>
        <w:r w:rsidRPr="00F96A35">
          <w:rPr>
            <w:rFonts w:eastAsia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proofErr w:type="spellEnd"/>
        <w:r w:rsidRPr="00F96A35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96A35">
          <w:rPr>
            <w:rFonts w:eastAsia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F96A35">
        <w:rPr>
          <w:rFonts w:eastAsia="Times New Roman"/>
          <w:sz w:val="28"/>
          <w:szCs w:val="28"/>
          <w:lang w:eastAsia="ru-RU"/>
        </w:rPr>
        <w:t xml:space="preserve">. </w:t>
      </w:r>
    </w:p>
    <w:p w:rsidR="00F96A35" w:rsidRPr="00F96A35" w:rsidRDefault="00F96A35" w:rsidP="00F96A3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F96A35">
        <w:rPr>
          <w:rFonts w:eastAsia="Times New Roman"/>
          <w:sz w:val="28"/>
          <w:szCs w:val="28"/>
          <w:lang w:eastAsia="ru-RU"/>
        </w:rPr>
        <w:t xml:space="preserve">Все участники конкурса получат сертификаты, </w:t>
      </w:r>
      <w:r w:rsidR="00232A8A">
        <w:rPr>
          <w:rFonts w:eastAsia="Times New Roman"/>
          <w:sz w:val="28"/>
          <w:szCs w:val="28"/>
          <w:lang w:eastAsia="ru-RU"/>
        </w:rPr>
        <w:t>а победители – дипломы</w:t>
      </w:r>
      <w:r w:rsidRPr="00F96A35">
        <w:rPr>
          <w:rFonts w:eastAsia="Times New Roman"/>
          <w:sz w:val="28"/>
          <w:szCs w:val="28"/>
          <w:lang w:eastAsia="ru-RU"/>
        </w:rPr>
        <w:t xml:space="preserve">. </w:t>
      </w:r>
    </w:p>
    <w:p w:rsidR="00F96A35" w:rsidRPr="00F96A35" w:rsidRDefault="00F96A35" w:rsidP="00F96A35">
      <w:pPr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96A35" w:rsidRPr="00F96A35" w:rsidRDefault="00F96A35" w:rsidP="00F96A35">
      <w:pPr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96A35" w:rsidRPr="00F96A35" w:rsidRDefault="00F96A35" w:rsidP="00F96A35">
      <w:pPr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96A35" w:rsidRPr="00F96A35" w:rsidRDefault="00F96A35" w:rsidP="00F96A35">
      <w:pPr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96A35" w:rsidRPr="00F96A35" w:rsidRDefault="00F96A35" w:rsidP="00F96A35">
      <w:pPr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96A35" w:rsidRPr="00F96A35" w:rsidRDefault="00F96A35" w:rsidP="00F96A35">
      <w:pPr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  <w:r w:rsidRPr="00F96A35">
        <w:rPr>
          <w:rFonts w:eastAsia="Times New Roman"/>
          <w:b/>
          <w:sz w:val="28"/>
          <w:szCs w:val="28"/>
          <w:lang w:eastAsia="ru-RU"/>
        </w:rPr>
        <w:t>Ждем ВАШИ работы!</w:t>
      </w:r>
    </w:p>
    <w:p w:rsidR="00F96A35" w:rsidRPr="00F96A35" w:rsidRDefault="00F96A35" w:rsidP="00F96A35">
      <w:pPr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96A35" w:rsidRPr="00F96A35" w:rsidRDefault="00F96A35" w:rsidP="00F96A35">
      <w:pPr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96A35" w:rsidRPr="00F96A35" w:rsidRDefault="00F96A35" w:rsidP="00F96A35">
      <w:pPr>
        <w:ind w:firstLine="720"/>
        <w:jc w:val="right"/>
        <w:rPr>
          <w:rFonts w:eastAsia="Times New Roman"/>
          <w:sz w:val="28"/>
          <w:szCs w:val="28"/>
          <w:lang w:eastAsia="ru-RU"/>
        </w:rPr>
      </w:pPr>
      <w:r w:rsidRPr="00F96A35">
        <w:rPr>
          <w:rFonts w:eastAsia="Times New Roman"/>
          <w:sz w:val="28"/>
          <w:szCs w:val="28"/>
          <w:lang w:eastAsia="ru-RU"/>
        </w:rPr>
        <w:t xml:space="preserve">Кафедра </w:t>
      </w:r>
      <w:proofErr w:type="spellStart"/>
      <w:r w:rsidRPr="00F96A35">
        <w:rPr>
          <w:rFonts w:eastAsia="Times New Roman"/>
          <w:sz w:val="28"/>
          <w:szCs w:val="28"/>
          <w:lang w:eastAsia="ru-RU"/>
        </w:rPr>
        <w:t>АФиБЖ</w:t>
      </w:r>
      <w:proofErr w:type="spellEnd"/>
      <w:r w:rsidRPr="00F96A35">
        <w:rPr>
          <w:rFonts w:eastAsia="Times New Roman"/>
          <w:sz w:val="28"/>
          <w:szCs w:val="28"/>
          <w:lang w:eastAsia="ru-RU"/>
        </w:rPr>
        <w:t xml:space="preserve"> УрГПУ</w:t>
      </w:r>
    </w:p>
    <w:p w:rsidR="00F96A35" w:rsidRPr="00F96A35" w:rsidRDefault="00F96A35" w:rsidP="00F96A35">
      <w:pPr>
        <w:jc w:val="right"/>
        <w:rPr>
          <w:rFonts w:eastAsia="Times New Roman"/>
          <w:lang w:eastAsia="ru-RU"/>
        </w:rPr>
      </w:pPr>
    </w:p>
    <w:p w:rsidR="00F96A35" w:rsidRPr="00F96A35" w:rsidRDefault="00F96A35" w:rsidP="00F96A35">
      <w:pPr>
        <w:jc w:val="right"/>
        <w:rPr>
          <w:rFonts w:eastAsia="Times New Roman"/>
          <w:lang w:eastAsia="ru-RU"/>
        </w:rPr>
      </w:pPr>
    </w:p>
    <w:p w:rsidR="00F96A35" w:rsidRPr="00F96A35" w:rsidRDefault="00F96A35" w:rsidP="00F96A35">
      <w:pPr>
        <w:jc w:val="right"/>
        <w:rPr>
          <w:rFonts w:eastAsia="Times New Roman"/>
          <w:lang w:eastAsia="ru-RU"/>
        </w:rPr>
      </w:pPr>
    </w:p>
    <w:p w:rsidR="00F96A35" w:rsidRPr="00F96A35" w:rsidRDefault="00F96A35" w:rsidP="00F96A35">
      <w:pPr>
        <w:jc w:val="right"/>
        <w:rPr>
          <w:rFonts w:eastAsia="Times New Roman"/>
          <w:lang w:eastAsia="ru-RU"/>
        </w:rPr>
      </w:pPr>
      <w:r w:rsidRPr="00F96A35">
        <w:rPr>
          <w:rFonts w:eastAsia="Times New Roman"/>
          <w:lang w:eastAsia="ru-RU"/>
        </w:rPr>
        <w:br w:type="page"/>
      </w:r>
    </w:p>
    <w:tbl>
      <w:tblPr>
        <w:tblW w:w="98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52"/>
        <w:gridCol w:w="8286"/>
      </w:tblGrid>
      <w:tr w:rsidR="00F96A35" w:rsidRPr="00F96A35" w:rsidTr="00C9601B">
        <w:trPr>
          <w:trHeight w:val="416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6A35" w:rsidRPr="00F96A35" w:rsidRDefault="006F5A2F" w:rsidP="00F96A35">
            <w:pPr>
              <w:tabs>
                <w:tab w:val="center" w:pos="4677"/>
                <w:tab w:val="right" w:pos="9355"/>
              </w:tabs>
              <w:spacing w:line="276" w:lineRule="auto"/>
              <w:ind w:hanging="18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96A35">
              <w:rPr>
                <w:rFonts w:eastAsia="Times New Roman"/>
                <w:noProof/>
                <w:color w:val="000000"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845185" cy="72326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" t="-20" r="-17" b="-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723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A35" w:rsidRPr="00F96A35" w:rsidRDefault="00F96A35" w:rsidP="00F96A3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96A3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Министерство просвещения Российской Федерации </w:t>
            </w:r>
          </w:p>
        </w:tc>
      </w:tr>
      <w:tr w:rsidR="00F96A35" w:rsidRPr="00F96A35" w:rsidTr="00C9601B">
        <w:trPr>
          <w:trHeight w:val="831"/>
        </w:trPr>
        <w:tc>
          <w:tcPr>
            <w:tcW w:w="1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6A35" w:rsidRPr="00F96A35" w:rsidRDefault="00F96A35" w:rsidP="00F96A35">
            <w:pPr>
              <w:tabs>
                <w:tab w:val="center" w:pos="4677"/>
                <w:tab w:val="right" w:pos="9355"/>
              </w:tabs>
              <w:snapToGrid w:val="0"/>
              <w:spacing w:line="276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A35" w:rsidRPr="00F96A35" w:rsidRDefault="002F2522" w:rsidP="00F96A35">
            <w:pPr>
              <w:tabs>
                <w:tab w:val="center" w:pos="4677"/>
                <w:tab w:val="right" w:pos="9355"/>
              </w:tabs>
              <w:spacing w:line="276" w:lineRule="auto"/>
              <w:ind w:hanging="112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ФГА</w:t>
            </w:r>
            <w:r w:rsidR="00F96A35" w:rsidRPr="00F96A3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ОУ ВО «Уральский государственный педагогический университет»</w:t>
            </w:r>
          </w:p>
        </w:tc>
      </w:tr>
      <w:tr w:rsidR="00F96A35" w:rsidRPr="00F96A35" w:rsidTr="00C9601B">
        <w:trPr>
          <w:trHeight w:val="831"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A35" w:rsidRPr="00F96A35" w:rsidRDefault="00F96A35" w:rsidP="00F96A35">
            <w:pPr>
              <w:tabs>
                <w:tab w:val="center" w:pos="4677"/>
                <w:tab w:val="right" w:pos="9355"/>
              </w:tabs>
              <w:snapToGrid w:val="0"/>
              <w:spacing w:line="276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A35" w:rsidRPr="00F96A35" w:rsidRDefault="00F96A35" w:rsidP="00F96A35">
            <w:pPr>
              <w:tabs>
                <w:tab w:val="center" w:pos="4677"/>
                <w:tab w:val="right" w:pos="9355"/>
              </w:tabs>
              <w:spacing w:line="276" w:lineRule="auto"/>
              <w:ind w:hanging="112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</w:t>
            </w:r>
            <w:r w:rsidR="00ED054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Всероссийском</w:t>
            </w:r>
            <w:r w:rsidRPr="00F96A3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конкурсе научных работ и научно-исследовательских проекто</w:t>
            </w:r>
            <w:r w:rsidR="0097573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 студентов</w:t>
            </w:r>
            <w:r w:rsidR="0013123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и обучающихся</w:t>
            </w:r>
          </w:p>
          <w:p w:rsidR="00F96A35" w:rsidRPr="00F96A35" w:rsidRDefault="00F96A35" w:rsidP="00F96A35">
            <w:pPr>
              <w:tabs>
                <w:tab w:val="center" w:pos="4677"/>
                <w:tab w:val="right" w:pos="9355"/>
              </w:tabs>
              <w:spacing w:line="276" w:lineRule="auto"/>
              <w:ind w:hanging="112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96A35" w:rsidRPr="00F96A35" w:rsidRDefault="00F96A35" w:rsidP="00F96A3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4" w:firstLine="720"/>
        <w:jc w:val="center"/>
        <w:rPr>
          <w:rFonts w:eastAsia="Calibri"/>
          <w:sz w:val="26"/>
          <w:szCs w:val="26"/>
          <w:lang w:eastAsia="ru-RU"/>
        </w:rPr>
      </w:pPr>
    </w:p>
    <w:p w:rsidR="00F96A35" w:rsidRPr="00F96A35" w:rsidRDefault="00F96A35" w:rsidP="00F96A3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4"/>
        <w:rPr>
          <w:rFonts w:eastAsia="Calibri"/>
          <w:sz w:val="26"/>
          <w:szCs w:val="26"/>
          <w:lang w:eastAsia="ru-RU"/>
        </w:rPr>
      </w:pPr>
    </w:p>
    <w:p w:rsidR="00F96A35" w:rsidRPr="00F96A35" w:rsidRDefault="00F96A35" w:rsidP="00F96A3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4"/>
        <w:rPr>
          <w:rFonts w:eastAsia="Calibri"/>
          <w:sz w:val="26"/>
          <w:szCs w:val="26"/>
          <w:lang w:eastAsia="ru-RU"/>
        </w:rPr>
      </w:pPr>
    </w:p>
    <w:p w:rsidR="00F96A35" w:rsidRPr="00F96A35" w:rsidRDefault="00F96A35" w:rsidP="00F96A3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4"/>
        <w:rPr>
          <w:rFonts w:eastAsia="Calibri"/>
          <w:sz w:val="26"/>
          <w:szCs w:val="26"/>
          <w:lang w:eastAsia="ru-RU"/>
        </w:rPr>
      </w:pPr>
    </w:p>
    <w:p w:rsidR="00F96A35" w:rsidRPr="00F96A35" w:rsidRDefault="00F96A35" w:rsidP="00F96A35">
      <w:pPr>
        <w:tabs>
          <w:tab w:val="left" w:pos="7182"/>
        </w:tabs>
        <w:spacing w:line="276" w:lineRule="auto"/>
        <w:ind w:firstLine="5387"/>
        <w:rPr>
          <w:rFonts w:eastAsia="Times New Roman"/>
          <w:color w:val="000000"/>
          <w:sz w:val="26"/>
          <w:szCs w:val="26"/>
          <w:lang w:eastAsia="ru-RU"/>
        </w:rPr>
      </w:pPr>
      <w:r w:rsidRPr="00F96A35">
        <w:rPr>
          <w:rFonts w:eastAsia="Times New Roman"/>
          <w:color w:val="000000"/>
          <w:sz w:val="26"/>
          <w:szCs w:val="26"/>
          <w:lang w:eastAsia="ru-RU"/>
        </w:rPr>
        <w:t>УТВЕРЖДАЮ</w:t>
      </w:r>
    </w:p>
    <w:p w:rsidR="00F96A35" w:rsidRPr="00F96A35" w:rsidRDefault="001A3529" w:rsidP="00F96A35">
      <w:pPr>
        <w:tabs>
          <w:tab w:val="left" w:pos="7182"/>
        </w:tabs>
        <w:spacing w:line="276" w:lineRule="auto"/>
        <w:ind w:firstLine="5387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И.о. р</w:t>
      </w:r>
      <w:r w:rsidR="00F96A35" w:rsidRPr="00F96A35">
        <w:rPr>
          <w:rFonts w:eastAsia="Times New Roman"/>
          <w:color w:val="000000"/>
          <w:sz w:val="26"/>
          <w:szCs w:val="26"/>
          <w:lang w:eastAsia="ru-RU"/>
        </w:rPr>
        <w:t>ектор</w:t>
      </w:r>
      <w:r>
        <w:rPr>
          <w:rFonts w:eastAsia="Times New Roman"/>
          <w:color w:val="000000"/>
          <w:sz w:val="26"/>
          <w:szCs w:val="26"/>
          <w:lang w:eastAsia="ru-RU"/>
        </w:rPr>
        <w:t>а</w:t>
      </w:r>
    </w:p>
    <w:p w:rsidR="00F96A35" w:rsidRPr="00F96A35" w:rsidRDefault="002F2522" w:rsidP="00F96A35">
      <w:pPr>
        <w:tabs>
          <w:tab w:val="left" w:pos="7020"/>
        </w:tabs>
        <w:spacing w:line="276" w:lineRule="auto"/>
        <w:ind w:firstLine="538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______________ Ю.И. </w:t>
      </w:r>
      <w:proofErr w:type="spellStart"/>
      <w:r>
        <w:rPr>
          <w:rFonts w:eastAsia="Times New Roman"/>
          <w:color w:val="000000"/>
          <w:sz w:val="26"/>
          <w:szCs w:val="26"/>
          <w:lang w:eastAsia="ru-RU"/>
        </w:rPr>
        <w:t>Биктуганов</w:t>
      </w:r>
      <w:proofErr w:type="spellEnd"/>
    </w:p>
    <w:p w:rsidR="00F96A35" w:rsidRPr="00F96A35" w:rsidRDefault="001A3529" w:rsidP="00F96A35">
      <w:pPr>
        <w:tabs>
          <w:tab w:val="left" w:pos="7182"/>
        </w:tabs>
        <w:spacing w:line="276" w:lineRule="auto"/>
        <w:ind w:firstLine="538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«____» ____________2025</w:t>
      </w:r>
      <w:r w:rsidR="00F96A35" w:rsidRPr="00F96A35">
        <w:rPr>
          <w:rFonts w:eastAsia="Times New Roman"/>
          <w:color w:val="000000"/>
          <w:sz w:val="26"/>
          <w:szCs w:val="26"/>
          <w:lang w:eastAsia="ru-RU"/>
        </w:rPr>
        <w:t xml:space="preserve"> г</w:t>
      </w:r>
      <w:r w:rsidR="00F96A35" w:rsidRPr="00F96A35">
        <w:rPr>
          <w:rFonts w:eastAsia="Times New Roman"/>
          <w:b/>
          <w:color w:val="000000"/>
          <w:sz w:val="26"/>
          <w:szCs w:val="26"/>
          <w:lang w:eastAsia="ru-RU"/>
        </w:rPr>
        <w:t>.</w:t>
      </w:r>
    </w:p>
    <w:p w:rsidR="00F96A35" w:rsidRPr="00F96A35" w:rsidRDefault="00F96A35" w:rsidP="00F96A3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4"/>
        <w:jc w:val="both"/>
        <w:rPr>
          <w:rFonts w:eastAsia="Calibri"/>
          <w:sz w:val="26"/>
          <w:szCs w:val="26"/>
          <w:lang w:eastAsia="ru-RU"/>
        </w:rPr>
      </w:pPr>
    </w:p>
    <w:p w:rsidR="00F96A35" w:rsidRPr="00F96A35" w:rsidRDefault="00F96A35" w:rsidP="00F96A3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4" w:firstLine="720"/>
        <w:jc w:val="both"/>
        <w:rPr>
          <w:rFonts w:eastAsia="Calibri"/>
          <w:sz w:val="26"/>
          <w:szCs w:val="26"/>
          <w:lang w:eastAsia="ru-RU"/>
        </w:rPr>
      </w:pPr>
    </w:p>
    <w:p w:rsidR="00F96A35" w:rsidRPr="00F96A35" w:rsidRDefault="00F96A35" w:rsidP="00F96A3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4" w:firstLine="720"/>
        <w:jc w:val="both"/>
        <w:rPr>
          <w:rFonts w:eastAsia="Calibri"/>
          <w:sz w:val="26"/>
          <w:szCs w:val="26"/>
          <w:lang w:eastAsia="ru-RU"/>
        </w:rPr>
      </w:pPr>
    </w:p>
    <w:p w:rsidR="00F96A35" w:rsidRPr="00F96A35" w:rsidRDefault="00F96A35" w:rsidP="00F96A3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4" w:firstLine="720"/>
        <w:jc w:val="both"/>
        <w:rPr>
          <w:rFonts w:eastAsia="Calibri"/>
          <w:sz w:val="26"/>
          <w:szCs w:val="26"/>
          <w:lang w:eastAsia="ru-RU"/>
        </w:rPr>
      </w:pPr>
    </w:p>
    <w:p w:rsidR="00F96A35" w:rsidRPr="00F96A35" w:rsidRDefault="00F96A35" w:rsidP="00F96A3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4" w:firstLine="720"/>
        <w:jc w:val="both"/>
        <w:rPr>
          <w:rFonts w:eastAsia="Calibri"/>
          <w:sz w:val="26"/>
          <w:szCs w:val="26"/>
          <w:lang w:eastAsia="ru-RU"/>
        </w:rPr>
      </w:pPr>
    </w:p>
    <w:p w:rsidR="00F96A35" w:rsidRPr="00F96A35" w:rsidRDefault="00F96A35" w:rsidP="00F96A3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4"/>
        <w:jc w:val="center"/>
        <w:rPr>
          <w:rFonts w:eastAsia="Calibri"/>
          <w:b/>
          <w:sz w:val="26"/>
          <w:szCs w:val="26"/>
          <w:lang w:eastAsia="ru-RU"/>
        </w:rPr>
      </w:pPr>
      <w:r w:rsidRPr="00F96A35">
        <w:rPr>
          <w:rFonts w:eastAsia="Calibri"/>
          <w:b/>
          <w:sz w:val="26"/>
          <w:szCs w:val="26"/>
          <w:lang w:eastAsia="ru-RU"/>
        </w:rPr>
        <w:t xml:space="preserve">ПОЛОЖЕНИЕ </w:t>
      </w:r>
    </w:p>
    <w:p w:rsidR="00F96A35" w:rsidRPr="00F96A35" w:rsidRDefault="00ED0542" w:rsidP="00A1557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4"/>
        <w:jc w:val="center"/>
        <w:rPr>
          <w:rFonts w:eastAsia="Calibri"/>
          <w:b/>
          <w:sz w:val="26"/>
          <w:szCs w:val="26"/>
          <w:lang w:eastAsia="ru-RU"/>
        </w:rPr>
      </w:pPr>
      <w:r>
        <w:rPr>
          <w:rFonts w:eastAsia="Calibri"/>
          <w:b/>
          <w:sz w:val="26"/>
          <w:szCs w:val="26"/>
          <w:lang w:eastAsia="ru-RU"/>
        </w:rPr>
        <w:t>о Всероссийском</w:t>
      </w:r>
      <w:r w:rsidR="00F96A35" w:rsidRPr="00F96A35">
        <w:rPr>
          <w:rFonts w:eastAsia="Calibri"/>
          <w:b/>
          <w:sz w:val="26"/>
          <w:szCs w:val="26"/>
          <w:lang w:eastAsia="ru-RU"/>
        </w:rPr>
        <w:t xml:space="preserve"> конкурсе научных работ и научно-исследовательских проектов студентов </w:t>
      </w:r>
      <w:r w:rsidR="00A15579">
        <w:rPr>
          <w:rFonts w:eastAsia="Calibri"/>
          <w:b/>
          <w:sz w:val="26"/>
          <w:szCs w:val="26"/>
          <w:lang w:eastAsia="ru-RU"/>
        </w:rPr>
        <w:t xml:space="preserve">и обучающихся </w:t>
      </w:r>
      <w:r w:rsidR="00F96A35" w:rsidRPr="00F96A35">
        <w:rPr>
          <w:rFonts w:eastAsia="Calibri"/>
          <w:b/>
          <w:sz w:val="26"/>
          <w:szCs w:val="26"/>
          <w:lang w:eastAsia="ru-RU"/>
        </w:rPr>
        <w:t xml:space="preserve">по </w:t>
      </w:r>
      <w:proofErr w:type="spellStart"/>
      <w:r w:rsidR="00F96A35" w:rsidRPr="00F96A35">
        <w:rPr>
          <w:rFonts w:eastAsia="Calibri"/>
          <w:b/>
          <w:sz w:val="26"/>
          <w:szCs w:val="26"/>
          <w:lang w:eastAsia="ru-RU"/>
        </w:rPr>
        <w:t>здоровьесбережению</w:t>
      </w:r>
      <w:proofErr w:type="spellEnd"/>
      <w:r w:rsidR="00F96A35" w:rsidRPr="00F96A35">
        <w:rPr>
          <w:rFonts w:eastAsia="Calibri"/>
          <w:b/>
          <w:sz w:val="26"/>
          <w:szCs w:val="26"/>
          <w:lang w:eastAsia="ru-RU"/>
        </w:rPr>
        <w:t xml:space="preserve"> в образовательной среде</w:t>
      </w:r>
      <w:r w:rsidR="00232A8A">
        <w:rPr>
          <w:rFonts w:eastAsia="Calibri"/>
          <w:b/>
          <w:sz w:val="26"/>
          <w:szCs w:val="26"/>
          <w:lang w:eastAsia="ru-RU"/>
        </w:rPr>
        <w:t xml:space="preserve"> </w:t>
      </w:r>
      <w:r w:rsidR="00F96A35" w:rsidRPr="00F96A35">
        <w:rPr>
          <w:rFonts w:eastAsia="Calibri"/>
          <w:b/>
          <w:sz w:val="26"/>
          <w:szCs w:val="26"/>
          <w:lang w:eastAsia="ru-RU"/>
        </w:rPr>
        <w:t xml:space="preserve">«Здоровье - путь к успеху» </w:t>
      </w:r>
    </w:p>
    <w:p w:rsidR="00F96A35" w:rsidRPr="00F96A35" w:rsidRDefault="00F96A35" w:rsidP="00F96A3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4" w:firstLine="720"/>
        <w:jc w:val="center"/>
        <w:rPr>
          <w:rFonts w:eastAsia="Calibri"/>
          <w:sz w:val="26"/>
          <w:szCs w:val="26"/>
          <w:lang w:eastAsia="ru-RU"/>
        </w:rPr>
      </w:pPr>
    </w:p>
    <w:p w:rsidR="00F96A35" w:rsidRPr="00F96A35" w:rsidRDefault="00F96A35" w:rsidP="00F96A3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4" w:firstLine="720"/>
        <w:jc w:val="center"/>
        <w:rPr>
          <w:rFonts w:eastAsia="Calibri"/>
          <w:sz w:val="26"/>
          <w:szCs w:val="26"/>
          <w:lang w:eastAsia="ru-RU"/>
        </w:rPr>
      </w:pPr>
    </w:p>
    <w:p w:rsidR="00F96A35" w:rsidRPr="00F96A35" w:rsidRDefault="00F96A35" w:rsidP="00F96A3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4" w:firstLine="720"/>
        <w:jc w:val="center"/>
        <w:rPr>
          <w:rFonts w:eastAsia="Calibri"/>
          <w:sz w:val="26"/>
          <w:szCs w:val="26"/>
          <w:lang w:eastAsia="ru-RU"/>
        </w:rPr>
      </w:pPr>
    </w:p>
    <w:p w:rsidR="00F96A35" w:rsidRPr="00F96A35" w:rsidRDefault="00F96A35" w:rsidP="00F96A3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4" w:firstLine="720"/>
        <w:jc w:val="center"/>
        <w:rPr>
          <w:rFonts w:eastAsia="Calibri"/>
          <w:sz w:val="26"/>
          <w:szCs w:val="26"/>
          <w:lang w:eastAsia="ru-RU"/>
        </w:rPr>
      </w:pPr>
    </w:p>
    <w:p w:rsidR="00F96A35" w:rsidRPr="00F96A35" w:rsidRDefault="00F96A35" w:rsidP="00F96A35">
      <w:pPr>
        <w:spacing w:line="276" w:lineRule="auto"/>
        <w:ind w:firstLine="709"/>
        <w:jc w:val="center"/>
        <w:rPr>
          <w:rFonts w:eastAsia="Times New Roman"/>
          <w:b/>
          <w:bCs/>
          <w:color w:val="000000"/>
          <w:spacing w:val="-14"/>
          <w:sz w:val="26"/>
          <w:szCs w:val="26"/>
          <w:lang w:eastAsia="ru-RU"/>
        </w:rPr>
      </w:pPr>
    </w:p>
    <w:p w:rsidR="00F96A35" w:rsidRPr="00F96A35" w:rsidRDefault="00F96A35" w:rsidP="00F96A35">
      <w:pPr>
        <w:spacing w:line="276" w:lineRule="auto"/>
        <w:ind w:firstLine="709"/>
        <w:jc w:val="center"/>
        <w:rPr>
          <w:rFonts w:eastAsia="Times New Roman"/>
          <w:b/>
          <w:bCs/>
          <w:color w:val="000000"/>
          <w:spacing w:val="-14"/>
          <w:sz w:val="26"/>
          <w:szCs w:val="26"/>
          <w:lang w:eastAsia="ru-RU"/>
        </w:rPr>
      </w:pPr>
    </w:p>
    <w:p w:rsidR="00F96A35" w:rsidRPr="00F96A35" w:rsidRDefault="00F96A35" w:rsidP="00F96A35">
      <w:pPr>
        <w:spacing w:line="276" w:lineRule="auto"/>
        <w:ind w:firstLine="709"/>
        <w:jc w:val="center"/>
        <w:rPr>
          <w:rFonts w:eastAsia="Times New Roman"/>
          <w:b/>
          <w:bCs/>
          <w:color w:val="000000"/>
          <w:spacing w:val="-14"/>
          <w:sz w:val="26"/>
          <w:szCs w:val="26"/>
          <w:lang w:eastAsia="ru-RU"/>
        </w:rPr>
      </w:pPr>
    </w:p>
    <w:p w:rsidR="00F96A35" w:rsidRPr="00F96A35" w:rsidRDefault="00F96A35" w:rsidP="00F96A35">
      <w:pPr>
        <w:spacing w:line="276" w:lineRule="auto"/>
        <w:ind w:firstLine="709"/>
        <w:jc w:val="center"/>
        <w:rPr>
          <w:rFonts w:eastAsia="Times New Roman"/>
          <w:b/>
          <w:bCs/>
          <w:color w:val="000000"/>
          <w:spacing w:val="-14"/>
          <w:sz w:val="26"/>
          <w:szCs w:val="26"/>
          <w:lang w:eastAsia="ru-RU"/>
        </w:rPr>
      </w:pPr>
    </w:p>
    <w:p w:rsidR="00F96A35" w:rsidRPr="00F96A35" w:rsidRDefault="00F96A35" w:rsidP="00F96A35">
      <w:pPr>
        <w:spacing w:line="276" w:lineRule="auto"/>
        <w:ind w:firstLine="709"/>
        <w:jc w:val="center"/>
        <w:rPr>
          <w:rFonts w:eastAsia="Times New Roman"/>
          <w:b/>
          <w:bCs/>
          <w:color w:val="000000"/>
          <w:spacing w:val="-14"/>
          <w:sz w:val="26"/>
          <w:szCs w:val="26"/>
          <w:lang w:eastAsia="ru-RU"/>
        </w:rPr>
      </w:pPr>
    </w:p>
    <w:p w:rsidR="00F96A35" w:rsidRPr="00F96A35" w:rsidRDefault="00F96A35" w:rsidP="00F96A35">
      <w:pPr>
        <w:spacing w:line="276" w:lineRule="auto"/>
        <w:ind w:firstLine="709"/>
        <w:jc w:val="center"/>
        <w:rPr>
          <w:rFonts w:eastAsia="Times New Roman"/>
          <w:b/>
          <w:bCs/>
          <w:color w:val="000000"/>
          <w:spacing w:val="-14"/>
          <w:sz w:val="26"/>
          <w:szCs w:val="26"/>
          <w:lang w:eastAsia="ru-RU"/>
        </w:rPr>
      </w:pPr>
    </w:p>
    <w:p w:rsidR="00F96A35" w:rsidRPr="00F96A35" w:rsidRDefault="00F96A35" w:rsidP="00F96A35">
      <w:pPr>
        <w:spacing w:line="276" w:lineRule="auto"/>
        <w:ind w:firstLine="709"/>
        <w:jc w:val="center"/>
        <w:rPr>
          <w:rFonts w:eastAsia="Times New Roman"/>
          <w:b/>
          <w:bCs/>
          <w:color w:val="000000"/>
          <w:spacing w:val="-14"/>
          <w:sz w:val="26"/>
          <w:szCs w:val="26"/>
          <w:lang w:eastAsia="ru-RU"/>
        </w:rPr>
      </w:pPr>
    </w:p>
    <w:p w:rsidR="00F96A35" w:rsidRPr="00F96A35" w:rsidRDefault="00F96A35" w:rsidP="00F96A35">
      <w:pPr>
        <w:spacing w:line="276" w:lineRule="auto"/>
        <w:ind w:firstLine="709"/>
        <w:jc w:val="center"/>
        <w:rPr>
          <w:rFonts w:eastAsia="Times New Roman"/>
          <w:b/>
          <w:bCs/>
          <w:color w:val="000000"/>
          <w:spacing w:val="-14"/>
          <w:sz w:val="26"/>
          <w:szCs w:val="26"/>
          <w:lang w:eastAsia="ru-RU"/>
        </w:rPr>
      </w:pPr>
    </w:p>
    <w:p w:rsidR="00F96A35" w:rsidRPr="00F96A35" w:rsidRDefault="00F96A35" w:rsidP="00F96A35">
      <w:pPr>
        <w:spacing w:line="276" w:lineRule="auto"/>
        <w:ind w:firstLine="709"/>
        <w:jc w:val="center"/>
        <w:rPr>
          <w:rFonts w:eastAsia="Times New Roman"/>
          <w:b/>
          <w:bCs/>
          <w:color w:val="000000"/>
          <w:spacing w:val="-14"/>
          <w:sz w:val="26"/>
          <w:szCs w:val="26"/>
          <w:lang w:eastAsia="ru-RU"/>
        </w:rPr>
      </w:pPr>
    </w:p>
    <w:p w:rsidR="00F96A35" w:rsidRPr="00F96A35" w:rsidRDefault="00F96A35" w:rsidP="00F96A35">
      <w:pPr>
        <w:spacing w:line="276" w:lineRule="auto"/>
        <w:ind w:firstLine="709"/>
        <w:jc w:val="center"/>
        <w:rPr>
          <w:rFonts w:eastAsia="Times New Roman"/>
          <w:b/>
          <w:bCs/>
          <w:color w:val="000000"/>
          <w:spacing w:val="-14"/>
          <w:sz w:val="26"/>
          <w:szCs w:val="26"/>
          <w:lang w:eastAsia="ru-RU"/>
        </w:rPr>
      </w:pPr>
    </w:p>
    <w:p w:rsidR="00F96A35" w:rsidRPr="00F96A35" w:rsidRDefault="00F96A35" w:rsidP="00F96A35">
      <w:pPr>
        <w:spacing w:line="276" w:lineRule="auto"/>
        <w:rPr>
          <w:rFonts w:eastAsia="Times New Roman"/>
          <w:b/>
          <w:bCs/>
          <w:color w:val="000000"/>
          <w:spacing w:val="-14"/>
          <w:sz w:val="26"/>
          <w:szCs w:val="26"/>
          <w:lang w:eastAsia="ru-RU"/>
        </w:rPr>
      </w:pPr>
    </w:p>
    <w:p w:rsidR="00804A02" w:rsidRDefault="002F2522" w:rsidP="00F96A35">
      <w:pPr>
        <w:spacing w:line="276" w:lineRule="auto"/>
        <w:ind w:firstLine="709"/>
        <w:jc w:val="center"/>
        <w:rPr>
          <w:rFonts w:eastAsia="Times New Roman"/>
          <w:bCs/>
          <w:color w:val="000000"/>
          <w:spacing w:val="-14"/>
          <w:sz w:val="26"/>
          <w:szCs w:val="26"/>
          <w:lang w:eastAsia="ru-RU"/>
        </w:rPr>
      </w:pPr>
      <w:r>
        <w:rPr>
          <w:rFonts w:eastAsia="Times New Roman"/>
          <w:bCs/>
          <w:color w:val="000000"/>
          <w:spacing w:val="-14"/>
          <w:sz w:val="26"/>
          <w:szCs w:val="26"/>
          <w:lang w:eastAsia="ru-RU"/>
        </w:rPr>
        <w:t>2025</w:t>
      </w:r>
    </w:p>
    <w:p w:rsidR="002F2522" w:rsidRPr="00F96A35" w:rsidRDefault="002F2522" w:rsidP="00F96A35">
      <w:pPr>
        <w:spacing w:line="276" w:lineRule="auto"/>
        <w:ind w:firstLine="709"/>
        <w:jc w:val="center"/>
        <w:rPr>
          <w:rFonts w:eastAsia="Times New Roman"/>
          <w:bCs/>
          <w:color w:val="000000"/>
          <w:spacing w:val="-14"/>
          <w:sz w:val="26"/>
          <w:szCs w:val="26"/>
          <w:lang w:eastAsia="ru-RU"/>
        </w:rPr>
      </w:pPr>
    </w:p>
    <w:p w:rsidR="00804A02" w:rsidRPr="008F1F7C" w:rsidRDefault="00804A02" w:rsidP="00804A02">
      <w:pPr>
        <w:pStyle w:val="Style18"/>
        <w:widowControl/>
        <w:numPr>
          <w:ilvl w:val="0"/>
          <w:numId w:val="12"/>
        </w:numPr>
        <w:tabs>
          <w:tab w:val="left" w:pos="278"/>
        </w:tabs>
        <w:jc w:val="center"/>
        <w:rPr>
          <w:rStyle w:val="FontStyle39"/>
          <w:sz w:val="24"/>
          <w:szCs w:val="24"/>
        </w:rPr>
      </w:pPr>
      <w:r w:rsidRPr="008F1F7C">
        <w:rPr>
          <w:rStyle w:val="FontStyle39"/>
          <w:sz w:val="24"/>
          <w:szCs w:val="24"/>
        </w:rPr>
        <w:lastRenderedPageBreak/>
        <w:t>Общие положения</w:t>
      </w:r>
    </w:p>
    <w:p w:rsidR="00804A02" w:rsidRDefault="00804A02" w:rsidP="00ED0542">
      <w:pPr>
        <w:ind w:firstLine="709"/>
        <w:jc w:val="both"/>
      </w:pPr>
      <w:r w:rsidRPr="008F1F7C">
        <w:rPr>
          <w:rStyle w:val="FontStyle40"/>
          <w:sz w:val="24"/>
          <w:szCs w:val="24"/>
        </w:rPr>
        <w:t>1.1.</w:t>
      </w:r>
      <w:r w:rsidRPr="008F1F7C">
        <w:t xml:space="preserve"> Настоящее положение определяет цели, задачи, порядок и сроки проведения конкурса, требования к работам, критерии их отбора и условия подведения итогов </w:t>
      </w:r>
      <w:r w:rsidR="00ED0542">
        <w:t xml:space="preserve">Всероссийского конкурса научных работ и научно-исследовательских проектов студентов </w:t>
      </w:r>
      <w:r w:rsidR="00A15579">
        <w:t xml:space="preserve">и обучающихся </w:t>
      </w:r>
      <w:r w:rsidR="00ED0542">
        <w:t xml:space="preserve">по </w:t>
      </w:r>
      <w:proofErr w:type="spellStart"/>
      <w:r w:rsidR="00ED0542">
        <w:t>здоровьесбережению</w:t>
      </w:r>
      <w:proofErr w:type="spellEnd"/>
      <w:r w:rsidR="00ED0542">
        <w:t xml:space="preserve"> в образовательной среде «Здоровье - путь к успеху</w:t>
      </w:r>
      <w:r w:rsidRPr="008F1F7C">
        <w:t xml:space="preserve">». </w:t>
      </w:r>
    </w:p>
    <w:p w:rsidR="00F96A35" w:rsidRDefault="00F96A35" w:rsidP="000A574D">
      <w:pPr>
        <w:ind w:firstLine="709"/>
        <w:jc w:val="both"/>
      </w:pPr>
      <w:r w:rsidRPr="00F96A35">
        <w:t>1.2. Нормативно-правовым обоснованием проведения Конкурса являе</w:t>
      </w:r>
      <w:r w:rsidR="000A574D">
        <w:t>тся Федеральный закон № 273-ФЗ «</w:t>
      </w:r>
      <w:r w:rsidRPr="00F96A35">
        <w:t>Об обр</w:t>
      </w:r>
      <w:r w:rsidR="000A574D">
        <w:t>азовании в Российской Федерации»</w:t>
      </w:r>
      <w:r w:rsidRPr="00F96A35">
        <w:t xml:space="preserve"> от 29.12.2012 года</w:t>
      </w:r>
      <w:r w:rsidR="000A574D">
        <w:t xml:space="preserve">, </w:t>
      </w:r>
      <w:r w:rsidR="000A574D" w:rsidRPr="000A574D">
        <w:t xml:space="preserve">Федеральный закон </w:t>
      </w:r>
      <w:r w:rsidR="000A574D">
        <w:t xml:space="preserve">№ </w:t>
      </w:r>
      <w:r w:rsidR="000A574D" w:rsidRPr="000A574D">
        <w:t xml:space="preserve">323-ФЗ </w:t>
      </w:r>
      <w:r w:rsidR="000A574D">
        <w:t>«</w:t>
      </w:r>
      <w:r w:rsidR="00ED0542">
        <w:t>О</w:t>
      </w:r>
      <w:r w:rsidR="000A574D" w:rsidRPr="000A574D">
        <w:t xml:space="preserve">б основах охраны здоровья граждан в </w:t>
      </w:r>
      <w:r w:rsidR="000A574D">
        <w:t>Российской Ф</w:t>
      </w:r>
      <w:r w:rsidR="000A574D" w:rsidRPr="000A574D">
        <w:t>едерации</w:t>
      </w:r>
      <w:r w:rsidR="00ED0542">
        <w:t>»</w:t>
      </w:r>
      <w:r w:rsidR="00ED0542" w:rsidRPr="000A574D">
        <w:t>от 21.11.2011</w:t>
      </w:r>
      <w:r w:rsidR="00ED0542">
        <w:t xml:space="preserve"> года.</w:t>
      </w:r>
    </w:p>
    <w:p w:rsidR="000A574D" w:rsidRPr="000A574D" w:rsidRDefault="000A574D" w:rsidP="000A574D">
      <w:pPr>
        <w:ind w:firstLine="709"/>
        <w:jc w:val="both"/>
        <w:rPr>
          <w:rFonts w:eastAsia="Times New Roman"/>
          <w:lang w:eastAsia="ru-RU"/>
        </w:rPr>
      </w:pPr>
      <w:r w:rsidRPr="000A574D">
        <w:rPr>
          <w:rFonts w:eastAsia="Times New Roman"/>
          <w:lang w:eastAsia="ru-RU"/>
        </w:rPr>
        <w:t xml:space="preserve">1.3. Организация и проведение Конкурса осуществляется кафедрой анатомии, физиологии и безопасности жизнедеятельности (далее – </w:t>
      </w:r>
      <w:proofErr w:type="spellStart"/>
      <w:r w:rsidRPr="000A574D">
        <w:rPr>
          <w:rFonts w:eastAsia="Times New Roman"/>
          <w:lang w:eastAsia="ru-RU"/>
        </w:rPr>
        <w:t>АФиБЖ</w:t>
      </w:r>
      <w:proofErr w:type="spellEnd"/>
      <w:r w:rsidRPr="000A574D">
        <w:rPr>
          <w:rFonts w:eastAsia="Times New Roman"/>
          <w:lang w:eastAsia="ru-RU"/>
        </w:rPr>
        <w:t>) института естествознания, физической культуры и туризма УрГПУ.</w:t>
      </w:r>
    </w:p>
    <w:p w:rsidR="000A574D" w:rsidRPr="008F1F7C" w:rsidRDefault="000A574D" w:rsidP="00804A02">
      <w:pPr>
        <w:jc w:val="both"/>
      </w:pPr>
    </w:p>
    <w:p w:rsidR="00804A02" w:rsidRPr="008F1F7C" w:rsidRDefault="00804A02" w:rsidP="00804A02">
      <w:pPr>
        <w:pStyle w:val="Style18"/>
        <w:widowControl/>
        <w:numPr>
          <w:ilvl w:val="0"/>
          <w:numId w:val="14"/>
        </w:numPr>
        <w:tabs>
          <w:tab w:val="left" w:pos="278"/>
        </w:tabs>
        <w:jc w:val="center"/>
        <w:rPr>
          <w:rStyle w:val="FontStyle39"/>
          <w:sz w:val="24"/>
          <w:szCs w:val="24"/>
        </w:rPr>
      </w:pPr>
      <w:r w:rsidRPr="008F1F7C">
        <w:rPr>
          <w:rStyle w:val="FontStyle39"/>
          <w:sz w:val="24"/>
          <w:szCs w:val="24"/>
        </w:rPr>
        <w:t>Цели и задачи конкурса</w:t>
      </w:r>
    </w:p>
    <w:p w:rsidR="00804A02" w:rsidRPr="008F1F7C" w:rsidRDefault="000A574D" w:rsidP="00804A02">
      <w:pPr>
        <w:pStyle w:val="Style16"/>
        <w:widowControl/>
        <w:spacing w:line="240" w:lineRule="auto"/>
        <w:ind w:firstLine="720"/>
      </w:pPr>
      <w:r>
        <w:rPr>
          <w:rStyle w:val="FontStyle40"/>
          <w:sz w:val="24"/>
          <w:szCs w:val="24"/>
        </w:rPr>
        <w:t xml:space="preserve">2.1. </w:t>
      </w:r>
      <w:r w:rsidR="00804A02" w:rsidRPr="008F1F7C">
        <w:rPr>
          <w:rStyle w:val="FontStyle40"/>
          <w:sz w:val="24"/>
          <w:szCs w:val="24"/>
        </w:rPr>
        <w:t>Конкурс проводится с целью с</w:t>
      </w:r>
      <w:r w:rsidR="00804A02" w:rsidRPr="008F1F7C">
        <w:t xml:space="preserve">тимулирования и поддержки научно-исследовательской, практически значимой, творческой деятельности студентов </w:t>
      </w:r>
      <w:r w:rsidR="00A15579">
        <w:t xml:space="preserve">и обучающихся </w:t>
      </w:r>
      <w:r w:rsidR="00804A02" w:rsidRPr="008F1F7C">
        <w:t xml:space="preserve">в области здоровьесбережения в образовательной среде. </w:t>
      </w:r>
    </w:p>
    <w:p w:rsidR="00804A02" w:rsidRPr="00CC4B69" w:rsidRDefault="000A574D" w:rsidP="000A574D">
      <w:pPr>
        <w:pStyle w:val="a4"/>
        <w:spacing w:before="0" w:beforeAutospacing="0" w:after="0" w:afterAutospacing="0"/>
        <w:ind w:firstLine="709"/>
        <w:rPr>
          <w:bCs/>
        </w:rPr>
      </w:pPr>
      <w:r w:rsidRPr="00CC4B69">
        <w:rPr>
          <w:bCs/>
        </w:rPr>
        <w:t xml:space="preserve">2.2. </w:t>
      </w:r>
      <w:r w:rsidR="00804A02" w:rsidRPr="00CC4B69">
        <w:rPr>
          <w:bCs/>
        </w:rPr>
        <w:t>Задачи:</w:t>
      </w:r>
    </w:p>
    <w:p w:rsidR="00804A02" w:rsidRPr="00C14AF7" w:rsidRDefault="00804A02" w:rsidP="00241DDF">
      <w:pPr>
        <w:pStyle w:val="a4"/>
        <w:numPr>
          <w:ilvl w:val="0"/>
          <w:numId w:val="15"/>
        </w:numPr>
        <w:spacing w:before="0" w:beforeAutospacing="0" w:after="0" w:afterAutospacing="0"/>
        <w:ind w:firstLine="709"/>
        <w:jc w:val="both"/>
      </w:pPr>
      <w:r w:rsidRPr="00C14AF7">
        <w:t xml:space="preserve">Развитие у студентов </w:t>
      </w:r>
      <w:r w:rsidR="00A15579">
        <w:t xml:space="preserve">и обучающихся </w:t>
      </w:r>
      <w:r w:rsidRPr="00C14AF7">
        <w:t>интереса</w:t>
      </w:r>
      <w:r>
        <w:t xml:space="preserve"> к научному поиску, выработке</w:t>
      </w:r>
      <w:r w:rsidRPr="00C14AF7">
        <w:t xml:space="preserve"> навыков научно-исследовательской работы </w:t>
      </w:r>
      <w:r w:rsidRPr="00C14AF7">
        <w:rPr>
          <w:rStyle w:val="FontStyle40"/>
          <w:sz w:val="24"/>
          <w:szCs w:val="24"/>
        </w:rPr>
        <w:t>с целью формирования здорового образа жизни и мировоззрения, позволяющего противостоять различного рода зависимо</w:t>
      </w:r>
      <w:r w:rsidR="00ED0542">
        <w:rPr>
          <w:rStyle w:val="FontStyle40"/>
          <w:sz w:val="24"/>
          <w:szCs w:val="24"/>
        </w:rPr>
        <w:t xml:space="preserve">стям, распространению социально </w:t>
      </w:r>
      <w:r w:rsidRPr="00C14AF7">
        <w:rPr>
          <w:rStyle w:val="FontStyle40"/>
          <w:sz w:val="24"/>
          <w:szCs w:val="24"/>
        </w:rPr>
        <w:t xml:space="preserve">значимых заболеваний, в том числе ВИЧ-инфекции, </w:t>
      </w:r>
      <w:r w:rsidR="00ED0542">
        <w:rPr>
          <w:rStyle w:val="FontStyle40"/>
          <w:sz w:val="24"/>
          <w:szCs w:val="24"/>
        </w:rPr>
        <w:t>туберкулеза и других инфекций</w:t>
      </w:r>
      <w:r w:rsidRPr="00C14AF7">
        <w:rPr>
          <w:rStyle w:val="FontStyle40"/>
          <w:sz w:val="24"/>
          <w:szCs w:val="24"/>
        </w:rPr>
        <w:t>.</w:t>
      </w:r>
    </w:p>
    <w:p w:rsidR="00804A02" w:rsidRPr="00C14AF7" w:rsidRDefault="00804A02" w:rsidP="00241DDF">
      <w:pPr>
        <w:pStyle w:val="a4"/>
        <w:numPr>
          <w:ilvl w:val="0"/>
          <w:numId w:val="15"/>
        </w:numPr>
        <w:spacing w:before="0" w:beforeAutospacing="0" w:after="0" w:afterAutospacing="0"/>
        <w:ind w:firstLine="709"/>
        <w:jc w:val="both"/>
      </w:pPr>
      <w:r w:rsidRPr="00C14AF7">
        <w:t xml:space="preserve">Внедрение </w:t>
      </w:r>
      <w:proofErr w:type="spellStart"/>
      <w:r w:rsidRPr="00C14AF7">
        <w:t>здоровьеформирующих</w:t>
      </w:r>
      <w:proofErr w:type="spellEnd"/>
      <w:r w:rsidRPr="00C14AF7">
        <w:t xml:space="preserve"> технологий в образовательном пространстве с целью воспитания у студентов ответственного отн</w:t>
      </w:r>
      <w:r>
        <w:t>ошения к собственному здоровью.</w:t>
      </w:r>
    </w:p>
    <w:p w:rsidR="00804A02" w:rsidRPr="00C14AF7" w:rsidRDefault="00804A02" w:rsidP="00241DDF">
      <w:pPr>
        <w:pStyle w:val="a4"/>
        <w:numPr>
          <w:ilvl w:val="0"/>
          <w:numId w:val="15"/>
        </w:numPr>
        <w:spacing w:before="0" w:beforeAutospacing="0" w:after="0" w:afterAutospacing="0"/>
        <w:ind w:firstLine="709"/>
        <w:jc w:val="both"/>
      </w:pPr>
      <w:r w:rsidRPr="00C14AF7">
        <w:t>Расширение возможностей профилактической и воспитательной деятельности по формированию здоров</w:t>
      </w:r>
      <w:r w:rsidR="00934664">
        <w:t>ого образа жизни среди обучающихся</w:t>
      </w:r>
      <w:r w:rsidRPr="00C14AF7">
        <w:t>.</w:t>
      </w:r>
    </w:p>
    <w:p w:rsidR="00804A02" w:rsidRPr="008F1F7C" w:rsidRDefault="00804A02" w:rsidP="00241DDF">
      <w:pPr>
        <w:numPr>
          <w:ilvl w:val="0"/>
          <w:numId w:val="15"/>
        </w:numPr>
        <w:ind w:firstLine="709"/>
        <w:jc w:val="both"/>
      </w:pPr>
      <w:r w:rsidRPr="008F1F7C">
        <w:t>Углубление теоретической и п</w:t>
      </w:r>
      <w:r w:rsidR="00934664">
        <w:t>рактической подготовки обучающихся</w:t>
      </w:r>
      <w:r w:rsidRPr="008F1F7C">
        <w:t>, развитие их научно-исследовательской деятельности и стремления к повышению знаний с учетом требований современной науки.</w:t>
      </w:r>
    </w:p>
    <w:p w:rsidR="00804A02" w:rsidRPr="008F1F7C" w:rsidRDefault="00804A02" w:rsidP="00804A02"/>
    <w:p w:rsidR="00804A02" w:rsidRPr="008F1F7C" w:rsidRDefault="000A574D" w:rsidP="00804A02">
      <w:pPr>
        <w:pStyle w:val="Style18"/>
        <w:widowControl/>
        <w:tabs>
          <w:tab w:val="left" w:pos="278"/>
        </w:tabs>
        <w:jc w:val="center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3</w:t>
      </w:r>
      <w:r w:rsidR="00804A02" w:rsidRPr="008F1F7C">
        <w:rPr>
          <w:rStyle w:val="FontStyle39"/>
          <w:sz w:val="24"/>
          <w:szCs w:val="24"/>
        </w:rPr>
        <w:t>. Участники</w:t>
      </w:r>
    </w:p>
    <w:p w:rsidR="00804A02" w:rsidRPr="008F1F7C" w:rsidRDefault="000A574D" w:rsidP="00804A02">
      <w:pPr>
        <w:pStyle w:val="Style10"/>
        <w:widowControl/>
        <w:spacing w:line="240" w:lineRule="auto"/>
        <w:ind w:firstLine="720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3</w:t>
      </w:r>
      <w:r w:rsidR="00804A02" w:rsidRPr="008F1F7C">
        <w:rPr>
          <w:rStyle w:val="FontStyle40"/>
          <w:sz w:val="24"/>
          <w:szCs w:val="24"/>
        </w:rPr>
        <w:t xml:space="preserve">.1. </w:t>
      </w:r>
      <w:r w:rsidRPr="000A574D">
        <w:rPr>
          <w:rStyle w:val="FontStyle40"/>
          <w:sz w:val="24"/>
          <w:szCs w:val="24"/>
        </w:rPr>
        <w:t>Участниками конкурса могут быть студенты,</w:t>
      </w:r>
      <w:r>
        <w:rPr>
          <w:rStyle w:val="FontStyle40"/>
          <w:sz w:val="24"/>
          <w:szCs w:val="24"/>
        </w:rPr>
        <w:t xml:space="preserve"> магистранты,</w:t>
      </w:r>
      <w:r w:rsidRPr="000A574D">
        <w:rPr>
          <w:rStyle w:val="FontStyle40"/>
          <w:sz w:val="24"/>
          <w:szCs w:val="24"/>
        </w:rPr>
        <w:t xml:space="preserve"> а т</w:t>
      </w:r>
      <w:r>
        <w:rPr>
          <w:rStyle w:val="FontStyle40"/>
          <w:sz w:val="24"/>
          <w:szCs w:val="24"/>
        </w:rPr>
        <w:t>акже аспиранты</w:t>
      </w:r>
      <w:r w:rsidRPr="000A574D">
        <w:rPr>
          <w:rStyle w:val="FontStyle40"/>
          <w:sz w:val="24"/>
          <w:szCs w:val="24"/>
        </w:rPr>
        <w:t xml:space="preserve"> высших учебных заведений, студенты колледжей</w:t>
      </w:r>
      <w:r w:rsidR="00232A8A">
        <w:rPr>
          <w:rStyle w:val="FontStyle40"/>
          <w:sz w:val="24"/>
          <w:szCs w:val="24"/>
        </w:rPr>
        <w:t>, учащие</w:t>
      </w:r>
      <w:r w:rsidR="00934664">
        <w:rPr>
          <w:rStyle w:val="FontStyle40"/>
          <w:sz w:val="24"/>
          <w:szCs w:val="24"/>
        </w:rPr>
        <w:t>ся старших классов общеобразовательных учреждений</w:t>
      </w:r>
      <w:r w:rsidRPr="000A574D">
        <w:rPr>
          <w:rStyle w:val="FontStyle40"/>
          <w:sz w:val="24"/>
          <w:szCs w:val="24"/>
        </w:rPr>
        <w:t>.</w:t>
      </w:r>
    </w:p>
    <w:p w:rsidR="00804A02" w:rsidRPr="008F1F7C" w:rsidRDefault="000A574D" w:rsidP="00804A02">
      <w:pPr>
        <w:pStyle w:val="a4"/>
        <w:spacing w:before="0" w:beforeAutospacing="0" w:after="0" w:afterAutospacing="0"/>
        <w:ind w:firstLine="720"/>
        <w:jc w:val="both"/>
      </w:pPr>
      <w:r>
        <w:rPr>
          <w:rStyle w:val="FontStyle40"/>
          <w:sz w:val="24"/>
          <w:szCs w:val="24"/>
        </w:rPr>
        <w:t>3</w:t>
      </w:r>
      <w:r w:rsidR="00804A02" w:rsidRPr="008F1F7C">
        <w:rPr>
          <w:rStyle w:val="FontStyle40"/>
          <w:sz w:val="24"/>
          <w:szCs w:val="24"/>
        </w:rPr>
        <w:t>.2.</w:t>
      </w:r>
      <w:r w:rsidR="00934664">
        <w:t xml:space="preserve"> На конкурс участниками</w:t>
      </w:r>
      <w:r w:rsidR="00804A02" w:rsidRPr="008F1F7C">
        <w:t xml:space="preserve"> представляются законченные конкурсные работы, самостоятельно выполненные под руководством научных руководителей.</w:t>
      </w:r>
    </w:p>
    <w:p w:rsidR="00804A02" w:rsidRPr="008F1F7C" w:rsidRDefault="000A574D" w:rsidP="00804A02">
      <w:pPr>
        <w:pStyle w:val="Style10"/>
        <w:widowControl/>
        <w:spacing w:line="240" w:lineRule="auto"/>
        <w:ind w:firstLine="720"/>
      </w:pPr>
      <w:r>
        <w:t>3</w:t>
      </w:r>
      <w:r w:rsidR="00804A02" w:rsidRPr="008F1F7C">
        <w:t>.3</w:t>
      </w:r>
      <w:r w:rsidR="00804A02">
        <w:t xml:space="preserve">. Для участия в </w:t>
      </w:r>
      <w:r w:rsidR="00804A02" w:rsidRPr="008F1F7C">
        <w:t>конкурсе принимаются работы авторов или авторских коллективов. Количество представленных работ на конкурс, выполненных одним авторо</w:t>
      </w:r>
      <w:r w:rsidR="00804A02">
        <w:t>м или авторским коллективом</w:t>
      </w:r>
      <w:r w:rsidR="003949FD">
        <w:t xml:space="preserve"> не более одной в каждой номинации</w:t>
      </w:r>
      <w:r w:rsidR="00804A02" w:rsidRPr="008F1F7C">
        <w:t>.</w:t>
      </w:r>
    </w:p>
    <w:p w:rsidR="00E55A27" w:rsidRPr="008F1F7C" w:rsidRDefault="000A574D" w:rsidP="00F636AD">
      <w:pPr>
        <w:pStyle w:val="Style10"/>
        <w:widowControl/>
        <w:spacing w:line="240" w:lineRule="auto"/>
        <w:ind w:firstLine="720"/>
      </w:pPr>
      <w:r>
        <w:t>3</w:t>
      </w:r>
      <w:r w:rsidR="00886C7C" w:rsidRPr="008F1F7C">
        <w:t>.4</w:t>
      </w:r>
      <w:r w:rsidR="00E55A27" w:rsidRPr="008F1F7C">
        <w:t>. На конкурс принимаются работы теоретического и прикладного характера, а также работы</w:t>
      </w:r>
      <w:r w:rsidR="00886C7C" w:rsidRPr="008F1F7C">
        <w:t>,</w:t>
      </w:r>
      <w:r w:rsidR="00E55A27" w:rsidRPr="008F1F7C">
        <w:t xml:space="preserve"> имеющие практическую значимость</w:t>
      </w:r>
      <w:r w:rsidR="00886C7C" w:rsidRPr="008F1F7C">
        <w:t xml:space="preserve"> в области здоровьесбережения детей, подростков и молодежи</w:t>
      </w:r>
      <w:r w:rsidR="00E55A27" w:rsidRPr="008F1F7C">
        <w:t xml:space="preserve">. </w:t>
      </w:r>
    </w:p>
    <w:p w:rsidR="00886C7C" w:rsidRPr="008F1F7C" w:rsidRDefault="000A574D" w:rsidP="00F636AD">
      <w:pPr>
        <w:ind w:firstLine="720"/>
        <w:jc w:val="both"/>
      </w:pPr>
      <w:r>
        <w:t>3</w:t>
      </w:r>
      <w:r w:rsidR="00886C7C" w:rsidRPr="008F1F7C">
        <w:t>.5. Конкурсные работы, не соответствующие ус</w:t>
      </w:r>
      <w:bookmarkStart w:id="0" w:name="_GoBack"/>
      <w:bookmarkEnd w:id="0"/>
      <w:r w:rsidR="00886C7C" w:rsidRPr="008F1F7C">
        <w:t>ловиям конкурса, комиссией не рассматриваются. Конкурсные работы не рецензируются и не возвращаются. Апелляции по участию в конкурсе и его итогам не принимаются.</w:t>
      </w:r>
    </w:p>
    <w:p w:rsidR="00886C7C" w:rsidRPr="008F1F7C" w:rsidRDefault="00886C7C" w:rsidP="00D87197">
      <w:pPr>
        <w:pStyle w:val="Style10"/>
        <w:widowControl/>
        <w:spacing w:line="240" w:lineRule="auto"/>
      </w:pPr>
    </w:p>
    <w:p w:rsidR="00A17ADB" w:rsidRPr="008F1F7C" w:rsidRDefault="000A574D" w:rsidP="00D87197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4</w:t>
      </w:r>
      <w:r w:rsidR="00D87197">
        <w:rPr>
          <w:b/>
          <w:bCs/>
        </w:rPr>
        <w:t xml:space="preserve">. </w:t>
      </w:r>
      <w:r w:rsidR="00A17ADB" w:rsidRPr="008F1F7C">
        <w:rPr>
          <w:b/>
          <w:bCs/>
        </w:rPr>
        <w:t>Порядок и сроки проведения конкурса</w:t>
      </w:r>
    </w:p>
    <w:p w:rsidR="001C5FFD" w:rsidRPr="008F1F7C" w:rsidRDefault="00271014" w:rsidP="00F636AD">
      <w:pPr>
        <w:pStyle w:val="a4"/>
        <w:spacing w:before="0" w:beforeAutospacing="0" w:after="0" w:afterAutospacing="0"/>
        <w:ind w:firstLine="720"/>
        <w:jc w:val="both"/>
      </w:pPr>
      <w:r>
        <w:t>4</w:t>
      </w:r>
      <w:r w:rsidR="00D20EAE">
        <w:t>.1. Конкурс прово</w:t>
      </w:r>
      <w:r w:rsidR="00131232">
        <w:t>дится в заочной форме с</w:t>
      </w:r>
      <w:r w:rsidR="009423FF">
        <w:t xml:space="preserve"> </w:t>
      </w:r>
      <w:r w:rsidR="00131232">
        <w:t xml:space="preserve">20 </w:t>
      </w:r>
      <w:r w:rsidR="009423FF">
        <w:t>января</w:t>
      </w:r>
      <w:r w:rsidR="00D7496B" w:rsidRPr="008F1F7C">
        <w:t xml:space="preserve"> по </w:t>
      </w:r>
      <w:r w:rsidR="002F2522">
        <w:t>28</w:t>
      </w:r>
      <w:r w:rsidR="00131232">
        <w:t xml:space="preserve"> </w:t>
      </w:r>
      <w:r w:rsidR="002C0230">
        <w:t xml:space="preserve">апреля </w:t>
      </w:r>
      <w:r w:rsidR="002F2522">
        <w:t>2025</w:t>
      </w:r>
      <w:r w:rsidR="00D7496B" w:rsidRPr="008F1F7C">
        <w:t xml:space="preserve"> года. </w:t>
      </w:r>
    </w:p>
    <w:p w:rsidR="00D7496B" w:rsidRPr="008F1F7C" w:rsidRDefault="0047267B" w:rsidP="00F636AD">
      <w:pPr>
        <w:pStyle w:val="a4"/>
        <w:spacing w:before="0" w:beforeAutospacing="0" w:after="0" w:afterAutospacing="0"/>
        <w:ind w:firstLine="720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 xml:space="preserve">4.2. </w:t>
      </w:r>
      <w:r w:rsidR="00D7496B" w:rsidRPr="008F1F7C">
        <w:rPr>
          <w:rStyle w:val="FontStyle40"/>
          <w:sz w:val="24"/>
          <w:szCs w:val="24"/>
        </w:rPr>
        <w:t>Участие в конкурсе включает в себя следующие этапы:</w:t>
      </w:r>
    </w:p>
    <w:p w:rsidR="00D7496B" w:rsidRPr="001449F5" w:rsidRDefault="00D87197" w:rsidP="00737C4F">
      <w:pPr>
        <w:pStyle w:val="Style15"/>
        <w:widowControl/>
        <w:spacing w:line="240" w:lineRule="auto"/>
        <w:ind w:firstLine="709"/>
        <w:rPr>
          <w:rStyle w:val="FontStyle40"/>
          <w:b/>
          <w:bCs/>
          <w:sz w:val="24"/>
          <w:szCs w:val="24"/>
        </w:rPr>
      </w:pPr>
      <w:r>
        <w:rPr>
          <w:rStyle w:val="FontStyle40"/>
          <w:sz w:val="24"/>
          <w:szCs w:val="24"/>
          <w:lang w:val="en-US"/>
        </w:rPr>
        <w:lastRenderedPageBreak/>
        <w:t>I</w:t>
      </w:r>
      <w:r w:rsidRPr="00D87197">
        <w:rPr>
          <w:rStyle w:val="FontStyle40"/>
          <w:sz w:val="24"/>
          <w:szCs w:val="24"/>
        </w:rPr>
        <w:t xml:space="preserve">. </w:t>
      </w:r>
      <w:r w:rsidR="00ED0542">
        <w:rPr>
          <w:rStyle w:val="FontStyle40"/>
          <w:sz w:val="24"/>
          <w:szCs w:val="24"/>
        </w:rPr>
        <w:t xml:space="preserve">Подготовка, </w:t>
      </w:r>
      <w:r w:rsidR="00D7496B" w:rsidRPr="008F1F7C">
        <w:rPr>
          <w:rStyle w:val="FontStyle40"/>
          <w:sz w:val="24"/>
          <w:szCs w:val="24"/>
        </w:rPr>
        <w:t>отправка заявки (Приложение 1) и конкурсной работы</w:t>
      </w:r>
      <w:r w:rsidR="001C5FFD" w:rsidRPr="008F1F7C">
        <w:rPr>
          <w:rStyle w:val="FontStyle40"/>
          <w:sz w:val="24"/>
          <w:szCs w:val="24"/>
        </w:rPr>
        <w:t xml:space="preserve"> (статьи, </w:t>
      </w:r>
      <w:r w:rsidR="001449F5">
        <w:rPr>
          <w:rStyle w:val="FontStyle40"/>
          <w:sz w:val="24"/>
          <w:szCs w:val="24"/>
        </w:rPr>
        <w:t xml:space="preserve">научно-исследовательского </w:t>
      </w:r>
      <w:r w:rsidR="00131232">
        <w:rPr>
          <w:rStyle w:val="FontStyle40"/>
          <w:sz w:val="24"/>
          <w:szCs w:val="24"/>
        </w:rPr>
        <w:t>проекта) с 20</w:t>
      </w:r>
      <w:r w:rsidR="000A574D">
        <w:rPr>
          <w:rStyle w:val="FontStyle40"/>
          <w:sz w:val="24"/>
          <w:szCs w:val="24"/>
        </w:rPr>
        <w:t xml:space="preserve"> января по 24</w:t>
      </w:r>
      <w:r w:rsidR="009423FF">
        <w:rPr>
          <w:rStyle w:val="FontStyle40"/>
          <w:sz w:val="24"/>
          <w:szCs w:val="24"/>
        </w:rPr>
        <w:t xml:space="preserve"> марта</w:t>
      </w:r>
      <w:r w:rsidR="002F2522">
        <w:rPr>
          <w:rStyle w:val="FontStyle40"/>
          <w:sz w:val="24"/>
          <w:szCs w:val="24"/>
        </w:rPr>
        <w:t xml:space="preserve"> 2025</w:t>
      </w:r>
      <w:r w:rsidR="00D7496B" w:rsidRPr="008F1F7C">
        <w:rPr>
          <w:rStyle w:val="FontStyle40"/>
          <w:sz w:val="24"/>
          <w:szCs w:val="24"/>
        </w:rPr>
        <w:t xml:space="preserve"> года</w:t>
      </w:r>
      <w:r w:rsidR="005B101E" w:rsidRPr="008F1F7C">
        <w:t xml:space="preserve"> на электронный адрес</w:t>
      </w:r>
      <w:r w:rsidR="001449F5">
        <w:t>:</w:t>
      </w:r>
      <w:hyperlink r:id="rId7" w:history="1">
        <w:r w:rsidR="001449F5" w:rsidRPr="001449F5">
          <w:rPr>
            <w:rStyle w:val="a3"/>
            <w:b/>
            <w:bCs/>
            <w:lang w:val="en-US"/>
          </w:rPr>
          <w:t>anatomy</w:t>
        </w:r>
        <w:r w:rsidR="001449F5" w:rsidRPr="001449F5">
          <w:rPr>
            <w:rStyle w:val="a3"/>
            <w:b/>
            <w:bCs/>
          </w:rPr>
          <w:t>336@</w:t>
        </w:r>
        <w:proofErr w:type="spellStart"/>
        <w:r w:rsidR="001449F5" w:rsidRPr="001449F5">
          <w:rPr>
            <w:rStyle w:val="a3"/>
            <w:b/>
            <w:bCs/>
            <w:lang w:val="en-US"/>
          </w:rPr>
          <w:t>yandex</w:t>
        </w:r>
        <w:proofErr w:type="spellEnd"/>
        <w:r w:rsidR="001449F5" w:rsidRPr="001449F5">
          <w:rPr>
            <w:rStyle w:val="a3"/>
            <w:b/>
            <w:bCs/>
          </w:rPr>
          <w:t>.</w:t>
        </w:r>
        <w:proofErr w:type="spellStart"/>
        <w:r w:rsidR="001449F5" w:rsidRPr="001449F5">
          <w:rPr>
            <w:rStyle w:val="a3"/>
            <w:b/>
            <w:bCs/>
            <w:lang w:val="en-US"/>
          </w:rPr>
          <w:t>ru</w:t>
        </w:r>
        <w:proofErr w:type="spellEnd"/>
      </w:hyperlink>
      <w:r w:rsidR="00D7496B" w:rsidRPr="001449F5">
        <w:rPr>
          <w:rStyle w:val="FontStyle40"/>
          <w:b/>
          <w:bCs/>
          <w:sz w:val="24"/>
          <w:szCs w:val="24"/>
        </w:rPr>
        <w:t>.</w:t>
      </w:r>
    </w:p>
    <w:p w:rsidR="00D7496B" w:rsidRPr="008F1F7C" w:rsidRDefault="001449F5" w:rsidP="00F636AD">
      <w:pPr>
        <w:pStyle w:val="Style15"/>
        <w:widowControl/>
        <w:numPr>
          <w:ilvl w:val="0"/>
          <w:numId w:val="24"/>
        </w:numPr>
        <w:tabs>
          <w:tab w:val="clear" w:pos="1080"/>
        </w:tabs>
        <w:spacing w:line="240" w:lineRule="auto"/>
        <w:ind w:left="0" w:firstLine="709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О</w:t>
      </w:r>
      <w:r w:rsidR="00D7496B" w:rsidRPr="008F1F7C">
        <w:rPr>
          <w:rStyle w:val="FontStyle40"/>
          <w:sz w:val="24"/>
          <w:szCs w:val="24"/>
        </w:rPr>
        <w:t xml:space="preserve">ценка конкурсных работ – </w:t>
      </w:r>
      <w:r w:rsidR="00C57685">
        <w:rPr>
          <w:rStyle w:val="FontStyle40"/>
          <w:sz w:val="24"/>
          <w:szCs w:val="24"/>
        </w:rPr>
        <w:t>24 марта по 28</w:t>
      </w:r>
      <w:r w:rsidR="002F2522">
        <w:rPr>
          <w:rStyle w:val="FontStyle40"/>
          <w:sz w:val="24"/>
          <w:szCs w:val="24"/>
        </w:rPr>
        <w:t xml:space="preserve"> апреля 2025</w:t>
      </w:r>
      <w:r w:rsidR="00D7496B" w:rsidRPr="008F1F7C">
        <w:rPr>
          <w:rStyle w:val="FontStyle40"/>
          <w:sz w:val="24"/>
          <w:szCs w:val="24"/>
        </w:rPr>
        <w:t xml:space="preserve"> года.</w:t>
      </w:r>
    </w:p>
    <w:p w:rsidR="00D7496B" w:rsidRPr="008F1F7C" w:rsidRDefault="001449F5" w:rsidP="00F636AD">
      <w:pPr>
        <w:pStyle w:val="Style15"/>
        <w:widowControl/>
        <w:numPr>
          <w:ilvl w:val="0"/>
          <w:numId w:val="24"/>
        </w:numPr>
        <w:tabs>
          <w:tab w:val="clear" w:pos="1080"/>
        </w:tabs>
        <w:spacing w:line="240" w:lineRule="auto"/>
        <w:ind w:left="0" w:firstLine="709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Н</w:t>
      </w:r>
      <w:r w:rsidR="00D7496B" w:rsidRPr="008F1F7C">
        <w:rPr>
          <w:rStyle w:val="FontStyle40"/>
          <w:sz w:val="24"/>
          <w:szCs w:val="24"/>
        </w:rPr>
        <w:t>аграждение участн</w:t>
      </w:r>
      <w:r w:rsidR="002C0230">
        <w:rPr>
          <w:rStyle w:val="FontStyle40"/>
          <w:sz w:val="24"/>
          <w:szCs w:val="24"/>
        </w:rPr>
        <w:t>иков и победителей конкурса</w:t>
      </w:r>
      <w:r w:rsidR="00D7496B" w:rsidRPr="008F1F7C">
        <w:rPr>
          <w:rStyle w:val="FontStyle40"/>
          <w:sz w:val="24"/>
          <w:szCs w:val="24"/>
        </w:rPr>
        <w:t>.</w:t>
      </w:r>
    </w:p>
    <w:p w:rsidR="00973F0F" w:rsidRPr="008F1F7C" w:rsidRDefault="00271014" w:rsidP="00F636AD">
      <w:pPr>
        <w:pStyle w:val="Style15"/>
        <w:widowControl/>
        <w:tabs>
          <w:tab w:val="left" w:pos="134"/>
        </w:tabs>
        <w:spacing w:line="240" w:lineRule="auto"/>
        <w:ind w:firstLine="709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4</w:t>
      </w:r>
      <w:r w:rsidR="0047267B">
        <w:rPr>
          <w:rStyle w:val="FontStyle40"/>
          <w:sz w:val="24"/>
          <w:szCs w:val="24"/>
        </w:rPr>
        <w:t>.3</w:t>
      </w:r>
      <w:r w:rsidR="00973F0F" w:rsidRPr="008F1F7C">
        <w:rPr>
          <w:rStyle w:val="FontStyle40"/>
          <w:sz w:val="24"/>
          <w:szCs w:val="24"/>
        </w:rPr>
        <w:t>. Номинации:</w:t>
      </w:r>
    </w:p>
    <w:p w:rsidR="00973F0F" w:rsidRPr="008F1F7C" w:rsidRDefault="00973F0F" w:rsidP="00F636AD">
      <w:pPr>
        <w:pStyle w:val="Style15"/>
        <w:widowControl/>
        <w:tabs>
          <w:tab w:val="left" w:pos="134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8F1F7C">
        <w:rPr>
          <w:rStyle w:val="FontStyle40"/>
          <w:sz w:val="24"/>
          <w:szCs w:val="24"/>
        </w:rPr>
        <w:t xml:space="preserve">- </w:t>
      </w:r>
      <w:r w:rsidR="001C5FFD" w:rsidRPr="008F1F7C">
        <w:rPr>
          <w:rStyle w:val="FontStyle40"/>
          <w:sz w:val="24"/>
          <w:szCs w:val="24"/>
        </w:rPr>
        <w:t xml:space="preserve">лучшая </w:t>
      </w:r>
      <w:r w:rsidRPr="008F1F7C">
        <w:rPr>
          <w:rStyle w:val="FontStyle40"/>
          <w:sz w:val="24"/>
          <w:szCs w:val="24"/>
        </w:rPr>
        <w:t>научная работа (статья)</w:t>
      </w:r>
      <w:r w:rsidR="001449F5">
        <w:rPr>
          <w:rStyle w:val="FontStyle40"/>
          <w:sz w:val="24"/>
          <w:szCs w:val="24"/>
        </w:rPr>
        <w:t>;</w:t>
      </w:r>
    </w:p>
    <w:p w:rsidR="00973F0F" w:rsidRDefault="00973F0F" w:rsidP="00F636AD">
      <w:pPr>
        <w:pStyle w:val="Style15"/>
        <w:widowControl/>
        <w:tabs>
          <w:tab w:val="left" w:pos="134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8F1F7C">
        <w:rPr>
          <w:rStyle w:val="FontStyle40"/>
          <w:sz w:val="24"/>
          <w:szCs w:val="24"/>
        </w:rPr>
        <w:t xml:space="preserve">- </w:t>
      </w:r>
      <w:r w:rsidR="001C5FFD" w:rsidRPr="008F1F7C">
        <w:rPr>
          <w:rStyle w:val="FontStyle40"/>
          <w:sz w:val="24"/>
          <w:szCs w:val="24"/>
        </w:rPr>
        <w:t xml:space="preserve">лучший </w:t>
      </w:r>
      <w:r w:rsidRPr="008F1F7C">
        <w:rPr>
          <w:rStyle w:val="FontStyle40"/>
          <w:sz w:val="24"/>
          <w:szCs w:val="24"/>
        </w:rPr>
        <w:t>научно-исследовательский проект</w:t>
      </w:r>
      <w:r w:rsidR="001449F5">
        <w:rPr>
          <w:rStyle w:val="FontStyle40"/>
          <w:sz w:val="24"/>
          <w:szCs w:val="24"/>
        </w:rPr>
        <w:t>.</w:t>
      </w:r>
    </w:p>
    <w:p w:rsidR="0047267B" w:rsidRPr="008F1F7C" w:rsidRDefault="0047267B" w:rsidP="00F636AD">
      <w:pPr>
        <w:pStyle w:val="Style15"/>
        <w:widowControl/>
        <w:tabs>
          <w:tab w:val="left" w:pos="134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47267B">
        <w:rPr>
          <w:rStyle w:val="FontStyle40"/>
          <w:sz w:val="24"/>
          <w:szCs w:val="24"/>
        </w:rPr>
        <w:t xml:space="preserve">Координатором Конкурса является Вершинина Наталья Александровна, ст. преподаватель кафедры </w:t>
      </w:r>
      <w:proofErr w:type="spellStart"/>
      <w:r w:rsidRPr="0047267B">
        <w:rPr>
          <w:rStyle w:val="FontStyle40"/>
          <w:sz w:val="24"/>
          <w:szCs w:val="24"/>
        </w:rPr>
        <w:t>АФиБЖ</w:t>
      </w:r>
      <w:proofErr w:type="spellEnd"/>
      <w:r w:rsidRPr="0047267B">
        <w:rPr>
          <w:rStyle w:val="FontStyle40"/>
          <w:sz w:val="24"/>
          <w:szCs w:val="24"/>
        </w:rPr>
        <w:t>, г. Екатеринбург, пр. Космонавтов, д. 26, e-</w:t>
      </w:r>
      <w:proofErr w:type="spellStart"/>
      <w:r w:rsidRPr="0047267B">
        <w:rPr>
          <w:rStyle w:val="FontStyle40"/>
          <w:sz w:val="24"/>
          <w:szCs w:val="24"/>
        </w:rPr>
        <w:t>mail</w:t>
      </w:r>
      <w:proofErr w:type="spellEnd"/>
      <w:r w:rsidRPr="0047267B">
        <w:rPr>
          <w:rStyle w:val="FontStyle40"/>
          <w:sz w:val="24"/>
          <w:szCs w:val="24"/>
        </w:rPr>
        <w:t>: anatomy336@yandex.ru.</w:t>
      </w:r>
    </w:p>
    <w:p w:rsidR="00973F0F" w:rsidRDefault="00271014" w:rsidP="00F636AD">
      <w:pPr>
        <w:pStyle w:val="Style15"/>
        <w:tabs>
          <w:tab w:val="left" w:pos="134"/>
        </w:tabs>
        <w:spacing w:line="240" w:lineRule="auto"/>
        <w:ind w:firstLine="709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4</w:t>
      </w:r>
      <w:r w:rsidR="0047267B">
        <w:rPr>
          <w:rStyle w:val="FontStyle40"/>
          <w:sz w:val="24"/>
          <w:szCs w:val="24"/>
        </w:rPr>
        <w:t>.4</w:t>
      </w:r>
      <w:r w:rsidR="00973F0F" w:rsidRPr="008F1F7C">
        <w:rPr>
          <w:rStyle w:val="FontStyle40"/>
          <w:sz w:val="24"/>
          <w:szCs w:val="24"/>
        </w:rPr>
        <w:t xml:space="preserve"> Примерные направления для конкурсных работ:</w:t>
      </w:r>
    </w:p>
    <w:p w:rsidR="00332A38" w:rsidRPr="008F1F7C" w:rsidRDefault="00332A38" w:rsidP="00241DDF">
      <w:pPr>
        <w:pStyle w:val="Style15"/>
        <w:numPr>
          <w:ilvl w:val="0"/>
          <w:numId w:val="29"/>
        </w:numPr>
        <w:tabs>
          <w:tab w:val="clear" w:pos="360"/>
          <w:tab w:val="left" w:pos="134"/>
        </w:tabs>
        <w:spacing w:line="240" w:lineRule="auto"/>
        <w:ind w:left="0" w:firstLine="709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Профилактика социально-значимых заболеваний</w:t>
      </w:r>
      <w:r w:rsidR="006B367F">
        <w:rPr>
          <w:rStyle w:val="FontStyle40"/>
          <w:sz w:val="24"/>
          <w:szCs w:val="24"/>
        </w:rPr>
        <w:t xml:space="preserve"> (ВИЧ-инфекция, туберкулез, </w:t>
      </w:r>
      <w:r w:rsidR="00271014">
        <w:rPr>
          <w:rStyle w:val="FontStyle40"/>
          <w:sz w:val="24"/>
          <w:szCs w:val="24"/>
        </w:rPr>
        <w:t>инфекции,</w:t>
      </w:r>
      <w:r w:rsidR="006B367F">
        <w:rPr>
          <w:rStyle w:val="FontStyle40"/>
          <w:sz w:val="24"/>
          <w:szCs w:val="24"/>
        </w:rPr>
        <w:t xml:space="preserve"> передающиеся половым путем</w:t>
      </w:r>
      <w:r>
        <w:rPr>
          <w:rStyle w:val="FontStyle40"/>
          <w:sz w:val="24"/>
          <w:szCs w:val="24"/>
        </w:rPr>
        <w:t xml:space="preserve"> и др.) и различного рода зависимостей в образовательной среде.</w:t>
      </w:r>
    </w:p>
    <w:p w:rsidR="00A17ADB" w:rsidRDefault="001449F5" w:rsidP="00241DDF">
      <w:pPr>
        <w:numPr>
          <w:ilvl w:val="0"/>
          <w:numId w:val="29"/>
        </w:numPr>
        <w:tabs>
          <w:tab w:val="clear" w:pos="360"/>
        </w:tabs>
        <w:ind w:left="0" w:firstLine="709"/>
        <w:jc w:val="both"/>
      </w:pPr>
      <w:r w:rsidRPr="008F1F7C">
        <w:t>Комплексная работа образовательной организации по формированию здорового образа жизни</w:t>
      </w:r>
      <w:r w:rsidR="00332A38">
        <w:t>.</w:t>
      </w:r>
    </w:p>
    <w:p w:rsidR="001449F5" w:rsidRDefault="001449F5" w:rsidP="00241DDF">
      <w:pPr>
        <w:numPr>
          <w:ilvl w:val="0"/>
          <w:numId w:val="29"/>
        </w:numPr>
        <w:tabs>
          <w:tab w:val="clear" w:pos="360"/>
        </w:tabs>
        <w:ind w:left="0" w:firstLine="709"/>
        <w:jc w:val="both"/>
        <w:rPr>
          <w:color w:val="000000"/>
        </w:rPr>
      </w:pPr>
      <w:r w:rsidRPr="008F1F7C">
        <w:rPr>
          <w:color w:val="000000"/>
        </w:rPr>
        <w:t xml:space="preserve">Использование </w:t>
      </w:r>
      <w:proofErr w:type="spellStart"/>
      <w:r w:rsidRPr="008F1F7C">
        <w:rPr>
          <w:color w:val="000000"/>
        </w:rPr>
        <w:t>здор</w:t>
      </w:r>
      <w:r w:rsidR="00927C36">
        <w:rPr>
          <w:color w:val="000000"/>
        </w:rPr>
        <w:t>овьесберегающих</w:t>
      </w:r>
      <w:proofErr w:type="spellEnd"/>
      <w:r w:rsidR="00927C36">
        <w:rPr>
          <w:color w:val="000000"/>
        </w:rPr>
        <w:t xml:space="preserve"> технологий в </w:t>
      </w:r>
      <w:r w:rsidR="00332A38">
        <w:rPr>
          <w:color w:val="000000"/>
        </w:rPr>
        <w:t xml:space="preserve">образовании (ДОУ, школа, </w:t>
      </w:r>
      <w:proofErr w:type="spellStart"/>
      <w:r w:rsidR="00332A38">
        <w:rPr>
          <w:color w:val="000000"/>
        </w:rPr>
        <w:t>ссуз</w:t>
      </w:r>
      <w:proofErr w:type="spellEnd"/>
      <w:r w:rsidR="00332A38">
        <w:rPr>
          <w:color w:val="000000"/>
        </w:rPr>
        <w:t xml:space="preserve">, вуз, дополнительное образование). </w:t>
      </w:r>
    </w:p>
    <w:p w:rsidR="001449F5" w:rsidRDefault="001449F5" w:rsidP="00241DDF">
      <w:pPr>
        <w:numPr>
          <w:ilvl w:val="0"/>
          <w:numId w:val="29"/>
        </w:numPr>
        <w:tabs>
          <w:tab w:val="clear" w:pos="360"/>
        </w:tabs>
        <w:ind w:left="0" w:firstLine="709"/>
        <w:jc w:val="both"/>
        <w:rPr>
          <w:color w:val="000000"/>
        </w:rPr>
      </w:pPr>
      <w:r w:rsidRPr="008F1F7C">
        <w:rPr>
          <w:color w:val="000000"/>
        </w:rPr>
        <w:t xml:space="preserve">Здоровьесберегающие и </w:t>
      </w:r>
      <w:proofErr w:type="spellStart"/>
      <w:r w:rsidRPr="008F1F7C">
        <w:rPr>
          <w:color w:val="000000"/>
        </w:rPr>
        <w:t>здоровьеформирующие</w:t>
      </w:r>
      <w:proofErr w:type="spellEnd"/>
      <w:r w:rsidRPr="008F1F7C">
        <w:rPr>
          <w:color w:val="000000"/>
        </w:rPr>
        <w:t xml:space="preserve"> ресурсы образова</w:t>
      </w:r>
      <w:r w:rsidR="00332A38">
        <w:rPr>
          <w:color w:val="000000"/>
        </w:rPr>
        <w:t xml:space="preserve">тельного процесса (ДОУ, школа, </w:t>
      </w:r>
      <w:proofErr w:type="spellStart"/>
      <w:r w:rsidR="00332A38">
        <w:rPr>
          <w:color w:val="000000"/>
        </w:rPr>
        <w:t>ссуз</w:t>
      </w:r>
      <w:proofErr w:type="spellEnd"/>
      <w:r w:rsidR="00332A38">
        <w:rPr>
          <w:color w:val="000000"/>
        </w:rPr>
        <w:t>, вуз, дополнительное образование</w:t>
      </w:r>
      <w:r w:rsidRPr="008F1F7C">
        <w:rPr>
          <w:color w:val="000000"/>
        </w:rPr>
        <w:t>)</w:t>
      </w:r>
      <w:r w:rsidR="00332A38">
        <w:rPr>
          <w:color w:val="000000"/>
        </w:rPr>
        <w:t>.</w:t>
      </w:r>
    </w:p>
    <w:p w:rsidR="001449F5" w:rsidRDefault="001449F5" w:rsidP="00241DDF">
      <w:pPr>
        <w:numPr>
          <w:ilvl w:val="0"/>
          <w:numId w:val="29"/>
        </w:numPr>
        <w:tabs>
          <w:tab w:val="clear" w:pos="360"/>
        </w:tabs>
        <w:ind w:left="0" w:firstLine="709"/>
        <w:jc w:val="both"/>
        <w:rPr>
          <w:color w:val="000000"/>
        </w:rPr>
      </w:pPr>
      <w:r w:rsidRPr="008F1F7C">
        <w:rPr>
          <w:color w:val="000000"/>
        </w:rPr>
        <w:t xml:space="preserve">Формирование культуры здоровья, культуры </w:t>
      </w:r>
      <w:r w:rsidR="00804A02">
        <w:rPr>
          <w:color w:val="000000"/>
        </w:rPr>
        <w:t xml:space="preserve">рационального </w:t>
      </w:r>
      <w:r w:rsidRPr="008F1F7C">
        <w:rPr>
          <w:color w:val="000000"/>
        </w:rPr>
        <w:t>питан</w:t>
      </w:r>
      <w:r w:rsidR="00332A38">
        <w:rPr>
          <w:color w:val="000000"/>
        </w:rPr>
        <w:t>ия у детей, подростков и молодежи.</w:t>
      </w:r>
    </w:p>
    <w:p w:rsidR="00332A38" w:rsidRDefault="00332A38" w:rsidP="00241DDF">
      <w:pPr>
        <w:numPr>
          <w:ilvl w:val="0"/>
          <w:numId w:val="29"/>
        </w:numPr>
        <w:tabs>
          <w:tab w:val="clear" w:pos="360"/>
        </w:tabs>
        <w:ind w:left="0" w:firstLine="709"/>
        <w:jc w:val="both"/>
        <w:rPr>
          <w:color w:val="000000"/>
        </w:rPr>
      </w:pPr>
      <w:r>
        <w:rPr>
          <w:color w:val="000000"/>
        </w:rPr>
        <w:t>Охрана репродуктивного здоровья учащейся молодежи.</w:t>
      </w:r>
    </w:p>
    <w:p w:rsidR="001449F5" w:rsidRDefault="001449F5" w:rsidP="00241DDF">
      <w:pPr>
        <w:numPr>
          <w:ilvl w:val="0"/>
          <w:numId w:val="29"/>
        </w:numPr>
        <w:tabs>
          <w:tab w:val="clear" w:pos="360"/>
        </w:tabs>
        <w:ind w:left="0" w:firstLine="709"/>
        <w:jc w:val="both"/>
        <w:rPr>
          <w:color w:val="000000"/>
        </w:rPr>
      </w:pPr>
      <w:r w:rsidRPr="008F1F7C">
        <w:rPr>
          <w:color w:val="000000"/>
        </w:rPr>
        <w:t>Сохранение психологического здоровья участников образовательного процесса.</w:t>
      </w:r>
    </w:p>
    <w:p w:rsidR="001449F5" w:rsidRDefault="001449F5" w:rsidP="00241DDF">
      <w:pPr>
        <w:numPr>
          <w:ilvl w:val="0"/>
          <w:numId w:val="29"/>
        </w:numPr>
        <w:tabs>
          <w:tab w:val="clear" w:pos="360"/>
        </w:tabs>
        <w:ind w:left="0" w:firstLine="709"/>
        <w:jc w:val="both"/>
      </w:pPr>
      <w:r w:rsidRPr="008F1F7C">
        <w:t>Современные технологии в развитии физической культуры подрастающего поколения: от адаптивной физической культуры до спорта высших достижений</w:t>
      </w:r>
      <w:r w:rsidR="00722580">
        <w:t>.</w:t>
      </w:r>
    </w:p>
    <w:p w:rsidR="001449F5" w:rsidRDefault="001449F5" w:rsidP="00241DDF">
      <w:pPr>
        <w:numPr>
          <w:ilvl w:val="0"/>
          <w:numId w:val="29"/>
        </w:numPr>
        <w:tabs>
          <w:tab w:val="clear" w:pos="360"/>
        </w:tabs>
        <w:ind w:left="0" w:firstLine="709"/>
        <w:jc w:val="both"/>
        <w:rPr>
          <w:color w:val="000000"/>
        </w:rPr>
      </w:pPr>
      <w:r w:rsidRPr="008F1F7C">
        <w:rPr>
          <w:color w:val="000000"/>
        </w:rPr>
        <w:t>Ресурсы семейного воспитания в процессе формировании ценности здоровья у детей</w:t>
      </w:r>
      <w:r w:rsidR="00332A38">
        <w:rPr>
          <w:color w:val="000000"/>
        </w:rPr>
        <w:t>.</w:t>
      </w:r>
    </w:p>
    <w:p w:rsidR="002C47DF" w:rsidRDefault="002C47DF" w:rsidP="00241DDF">
      <w:pPr>
        <w:numPr>
          <w:ilvl w:val="0"/>
          <w:numId w:val="29"/>
        </w:numPr>
        <w:tabs>
          <w:tab w:val="clear" w:pos="360"/>
        </w:tabs>
        <w:ind w:left="0" w:firstLine="709"/>
        <w:jc w:val="both"/>
        <w:rPr>
          <w:color w:val="000000"/>
        </w:rPr>
      </w:pPr>
      <w:r>
        <w:rPr>
          <w:color w:val="000000"/>
        </w:rPr>
        <w:t>Оценка физической работоспособности детей, подростков и молодежи.</w:t>
      </w:r>
    </w:p>
    <w:p w:rsidR="00332A38" w:rsidRDefault="00332A38" w:rsidP="00241DDF">
      <w:pPr>
        <w:numPr>
          <w:ilvl w:val="0"/>
          <w:numId w:val="29"/>
        </w:numPr>
        <w:tabs>
          <w:tab w:val="clear" w:pos="360"/>
        </w:tabs>
        <w:ind w:left="0" w:firstLine="709"/>
        <w:jc w:val="both"/>
      </w:pPr>
      <w:r>
        <w:t xml:space="preserve">Альтернативные формы профилактической работы среди детей и молодежи. </w:t>
      </w:r>
    </w:p>
    <w:p w:rsidR="0047267B" w:rsidRDefault="00722580" w:rsidP="00241DDF">
      <w:pPr>
        <w:numPr>
          <w:ilvl w:val="0"/>
          <w:numId w:val="29"/>
        </w:numPr>
        <w:ind w:left="0" w:firstLine="709"/>
        <w:jc w:val="both"/>
      </w:pPr>
      <w:r>
        <w:t xml:space="preserve">Традиционные и инновационные направления </w:t>
      </w:r>
      <w:r w:rsidR="0047267B" w:rsidRPr="0047267B">
        <w:t>в профилактической работе.</w:t>
      </w:r>
    </w:p>
    <w:p w:rsidR="00332A38" w:rsidRDefault="00332A38" w:rsidP="00241DDF">
      <w:pPr>
        <w:numPr>
          <w:ilvl w:val="0"/>
          <w:numId w:val="29"/>
        </w:numPr>
        <w:tabs>
          <w:tab w:val="clear" w:pos="360"/>
        </w:tabs>
        <w:ind w:left="0" w:firstLine="709"/>
        <w:jc w:val="both"/>
      </w:pPr>
      <w:r w:rsidRPr="008F1F7C">
        <w:rPr>
          <w:color w:val="000000"/>
        </w:rPr>
        <w:t xml:space="preserve">Обучение и сопровождение детей с ограниченными возможностями в условиях </w:t>
      </w:r>
      <w:r w:rsidRPr="008F1F7C">
        <w:t>образовательной организации. Практики инклюзивного образования</w:t>
      </w:r>
      <w:r>
        <w:t xml:space="preserve"> по </w:t>
      </w:r>
      <w:proofErr w:type="spellStart"/>
      <w:r>
        <w:t>здоровьесбережению</w:t>
      </w:r>
      <w:proofErr w:type="spellEnd"/>
      <w:r>
        <w:t>.</w:t>
      </w:r>
    </w:p>
    <w:p w:rsidR="00332A38" w:rsidRDefault="00332A38" w:rsidP="00241DDF">
      <w:pPr>
        <w:numPr>
          <w:ilvl w:val="0"/>
          <w:numId w:val="29"/>
        </w:numPr>
        <w:tabs>
          <w:tab w:val="clear" w:pos="360"/>
        </w:tabs>
        <w:ind w:left="0" w:firstLine="709"/>
        <w:jc w:val="both"/>
      </w:pPr>
      <w:r>
        <w:t>Роль физической культуры в формировании психофизического здоровья детей с ограниченными возможностями.</w:t>
      </w:r>
    </w:p>
    <w:p w:rsidR="008B61E8" w:rsidRDefault="008B61E8" w:rsidP="00241DDF">
      <w:pPr>
        <w:numPr>
          <w:ilvl w:val="0"/>
          <w:numId w:val="29"/>
        </w:numPr>
        <w:tabs>
          <w:tab w:val="clear" w:pos="360"/>
        </w:tabs>
        <w:ind w:left="0" w:firstLine="709"/>
        <w:jc w:val="both"/>
      </w:pPr>
      <w:r>
        <w:t>Воспитание культуры безопасности и безопасная образовательная среда.</w:t>
      </w:r>
    </w:p>
    <w:p w:rsidR="00722580" w:rsidRDefault="00722580" w:rsidP="00241DDF">
      <w:pPr>
        <w:numPr>
          <w:ilvl w:val="0"/>
          <w:numId w:val="29"/>
        </w:numPr>
        <w:tabs>
          <w:tab w:val="clear" w:pos="360"/>
        </w:tabs>
        <w:ind w:left="0" w:firstLine="709"/>
        <w:jc w:val="both"/>
      </w:pPr>
      <w:r>
        <w:t xml:space="preserve">Здоровье педагога как условие успешности образовательного процесса. </w:t>
      </w:r>
    </w:p>
    <w:p w:rsidR="00332A38" w:rsidRDefault="00332A38" w:rsidP="00241DDF">
      <w:pPr>
        <w:numPr>
          <w:ilvl w:val="0"/>
          <w:numId w:val="29"/>
        </w:numPr>
        <w:tabs>
          <w:tab w:val="clear" w:pos="360"/>
        </w:tabs>
        <w:ind w:left="0" w:firstLine="709"/>
        <w:jc w:val="both"/>
      </w:pPr>
      <w:r>
        <w:t xml:space="preserve">Прочие вопросы здоровьесбережения </w:t>
      </w:r>
      <w:r w:rsidR="00656D5D">
        <w:t xml:space="preserve">и безопасности </w:t>
      </w:r>
      <w:r>
        <w:t>в образовательной среде.</w:t>
      </w:r>
    </w:p>
    <w:p w:rsidR="00332A38" w:rsidRDefault="00332A38" w:rsidP="00332A38"/>
    <w:p w:rsidR="00C771C8" w:rsidRPr="008F1F7C" w:rsidRDefault="0047267B" w:rsidP="00D87197">
      <w:pPr>
        <w:ind w:firstLine="426"/>
        <w:jc w:val="center"/>
        <w:rPr>
          <w:b/>
          <w:bCs/>
        </w:rPr>
      </w:pPr>
      <w:r>
        <w:rPr>
          <w:b/>
          <w:bCs/>
        </w:rPr>
        <w:t>5</w:t>
      </w:r>
      <w:r w:rsidR="00C771C8" w:rsidRPr="008F1F7C">
        <w:rPr>
          <w:b/>
          <w:bCs/>
        </w:rPr>
        <w:t>. Требования к конкурсным работам</w:t>
      </w:r>
      <w:r>
        <w:rPr>
          <w:b/>
          <w:bCs/>
        </w:rPr>
        <w:t xml:space="preserve"> и критерии оценивания</w:t>
      </w:r>
    </w:p>
    <w:p w:rsidR="001E6D1C" w:rsidRPr="008F1F7C" w:rsidRDefault="0047267B" w:rsidP="00D87197">
      <w:pPr>
        <w:ind w:firstLine="709"/>
        <w:jc w:val="both"/>
      </w:pPr>
      <w:r>
        <w:t>5</w:t>
      </w:r>
      <w:r w:rsidR="00C771C8" w:rsidRPr="008F1F7C">
        <w:t xml:space="preserve">.1. </w:t>
      </w:r>
      <w:r w:rsidR="001E6D1C" w:rsidRPr="008F1F7C">
        <w:t>Общие требования к оформлению научной работы (статьи) и научного проекта:</w:t>
      </w:r>
    </w:p>
    <w:p w:rsidR="005B101E" w:rsidRPr="008F1F7C" w:rsidRDefault="00C771C8" w:rsidP="00794B8B">
      <w:pPr>
        <w:ind w:firstLine="709"/>
        <w:jc w:val="both"/>
        <w:rPr>
          <w:rStyle w:val="apple-converted-space"/>
        </w:rPr>
      </w:pPr>
      <w:r w:rsidRPr="008F1F7C">
        <w:t xml:space="preserve">Научные работы (статьи) </w:t>
      </w:r>
      <w:r w:rsidR="000C72CC">
        <w:t>и научно-исследовательские</w:t>
      </w:r>
      <w:r w:rsidR="00CF069C" w:rsidRPr="008F1F7C">
        <w:t xml:space="preserve"> проекты </w:t>
      </w:r>
      <w:r w:rsidRPr="008F1F7C">
        <w:t>принимаются в электронн</w:t>
      </w:r>
      <w:r w:rsidR="004C0B0C" w:rsidRPr="008F1F7C">
        <w:t xml:space="preserve">ом виде, оформленные в текстовом редакторе </w:t>
      </w:r>
      <w:proofErr w:type="spellStart"/>
      <w:r w:rsidR="004C0B0C" w:rsidRPr="008F1F7C">
        <w:rPr>
          <w:shd w:val="clear" w:color="auto" w:fill="FFFFFF"/>
        </w:rPr>
        <w:t>Microsoft</w:t>
      </w:r>
      <w:proofErr w:type="spellEnd"/>
      <w:r w:rsidR="004C0B0C" w:rsidRPr="008F1F7C">
        <w:rPr>
          <w:rStyle w:val="apple-converted-space"/>
        </w:rPr>
        <w:t> </w:t>
      </w:r>
      <w:proofErr w:type="spellStart"/>
      <w:r w:rsidR="004C0B0C" w:rsidRPr="008F1F7C">
        <w:rPr>
          <w:shd w:val="clear" w:color="auto" w:fill="FFFFFF"/>
        </w:rPr>
        <w:t>Office</w:t>
      </w:r>
      <w:proofErr w:type="spellEnd"/>
      <w:r w:rsidR="004C0B0C" w:rsidRPr="008F1F7C">
        <w:rPr>
          <w:rStyle w:val="apple-converted-space"/>
        </w:rPr>
        <w:t> </w:t>
      </w:r>
      <w:r w:rsidR="004C0B0C" w:rsidRPr="008F1F7C">
        <w:rPr>
          <w:bdr w:val="none" w:sz="0" w:space="0" w:color="auto" w:frame="1"/>
          <w:lang w:val="en-US"/>
        </w:rPr>
        <w:t>Word</w:t>
      </w:r>
      <w:r w:rsidR="004C0B0C" w:rsidRPr="008F1F7C">
        <w:rPr>
          <w:bdr w:val="none" w:sz="0" w:space="0" w:color="auto" w:frame="1"/>
        </w:rPr>
        <w:t xml:space="preserve"> и сохраненные </w:t>
      </w:r>
      <w:r w:rsidR="00ED0542">
        <w:rPr>
          <w:rStyle w:val="apple-converted-space"/>
        </w:rPr>
        <w:t xml:space="preserve">с расширением: </w:t>
      </w:r>
      <w:r w:rsidR="004C0B0C" w:rsidRPr="008F1F7C">
        <w:rPr>
          <w:rStyle w:val="apple-converted-space"/>
          <w:lang w:val="en-US"/>
        </w:rPr>
        <w:t>doc</w:t>
      </w:r>
      <w:r w:rsidR="00794B8B" w:rsidRPr="00794B8B">
        <w:rPr>
          <w:rStyle w:val="apple-converted-space"/>
        </w:rPr>
        <w:t>,</w:t>
      </w:r>
      <w:proofErr w:type="spellStart"/>
      <w:r w:rsidR="00794B8B">
        <w:rPr>
          <w:rStyle w:val="apple-converted-space"/>
        </w:rPr>
        <w:t>docx</w:t>
      </w:r>
      <w:proofErr w:type="spellEnd"/>
      <w:r w:rsidR="004C0B0C" w:rsidRPr="008F1F7C">
        <w:rPr>
          <w:rStyle w:val="apple-converted-space"/>
        </w:rPr>
        <w:t xml:space="preserve"> или </w:t>
      </w:r>
      <w:r w:rsidR="004C0B0C" w:rsidRPr="008F1F7C">
        <w:rPr>
          <w:rStyle w:val="apple-converted-space"/>
          <w:lang w:val="en-US"/>
        </w:rPr>
        <w:t>rtf</w:t>
      </w:r>
      <w:r w:rsidR="004C0B0C" w:rsidRPr="008F1F7C">
        <w:rPr>
          <w:rStyle w:val="apple-converted-space"/>
        </w:rPr>
        <w:t>.</w:t>
      </w:r>
    </w:p>
    <w:p w:rsidR="00CF069C" w:rsidRPr="008F1F7C" w:rsidRDefault="00CF069C" w:rsidP="00D87197">
      <w:pPr>
        <w:pStyle w:val="30"/>
        <w:numPr>
          <w:ilvl w:val="0"/>
          <w:numId w:val="22"/>
        </w:numPr>
        <w:shd w:val="clear" w:color="auto" w:fill="auto"/>
        <w:tabs>
          <w:tab w:val="clear" w:pos="709"/>
          <w:tab w:val="left" w:pos="284"/>
        </w:tabs>
        <w:spacing w:before="0" w:line="240" w:lineRule="auto"/>
        <w:ind w:left="0"/>
        <w:jc w:val="both"/>
        <w:rPr>
          <w:lang w:val="en-US"/>
        </w:rPr>
      </w:pPr>
      <w:r w:rsidRPr="008F1F7C">
        <w:t xml:space="preserve">шрифт – </w:t>
      </w:r>
      <w:proofErr w:type="spellStart"/>
      <w:r w:rsidRPr="008F1F7C">
        <w:t>TimesNewRoman</w:t>
      </w:r>
      <w:proofErr w:type="spellEnd"/>
      <w:r w:rsidRPr="008F1F7C">
        <w:t>;</w:t>
      </w:r>
    </w:p>
    <w:p w:rsidR="00CF069C" w:rsidRPr="008F1F7C" w:rsidRDefault="00CF069C" w:rsidP="00D87197">
      <w:pPr>
        <w:pStyle w:val="30"/>
        <w:numPr>
          <w:ilvl w:val="0"/>
          <w:numId w:val="22"/>
        </w:numPr>
        <w:shd w:val="clear" w:color="auto" w:fill="auto"/>
        <w:tabs>
          <w:tab w:val="clear" w:pos="709"/>
          <w:tab w:val="left" w:pos="284"/>
        </w:tabs>
        <w:spacing w:before="0" w:line="240" w:lineRule="auto"/>
        <w:ind w:left="0"/>
        <w:jc w:val="both"/>
        <w:rPr>
          <w:lang w:val="en-US"/>
        </w:rPr>
      </w:pPr>
      <w:r w:rsidRPr="008F1F7C">
        <w:t>размер – 14;</w:t>
      </w:r>
    </w:p>
    <w:p w:rsidR="00CF069C" w:rsidRPr="008F1F7C" w:rsidRDefault="00CF069C" w:rsidP="00D87197">
      <w:pPr>
        <w:pStyle w:val="30"/>
        <w:numPr>
          <w:ilvl w:val="0"/>
          <w:numId w:val="22"/>
        </w:numPr>
        <w:shd w:val="clear" w:color="auto" w:fill="auto"/>
        <w:tabs>
          <w:tab w:val="clear" w:pos="709"/>
          <w:tab w:val="left" w:pos="284"/>
        </w:tabs>
        <w:spacing w:before="0" w:line="240" w:lineRule="auto"/>
        <w:ind w:left="0"/>
        <w:jc w:val="both"/>
      </w:pPr>
      <w:r w:rsidRPr="008F1F7C">
        <w:t>м</w:t>
      </w:r>
      <w:r w:rsidR="00794B8B">
        <w:t>ежстрочный интервал –одинарный</w:t>
      </w:r>
      <w:r w:rsidRPr="008F1F7C">
        <w:t>;</w:t>
      </w:r>
    </w:p>
    <w:p w:rsidR="00CF069C" w:rsidRPr="008F1F7C" w:rsidRDefault="00CF069C" w:rsidP="00D87197">
      <w:pPr>
        <w:pStyle w:val="30"/>
        <w:numPr>
          <w:ilvl w:val="0"/>
          <w:numId w:val="22"/>
        </w:numPr>
        <w:shd w:val="clear" w:color="auto" w:fill="auto"/>
        <w:tabs>
          <w:tab w:val="clear" w:pos="709"/>
          <w:tab w:val="left" w:pos="284"/>
        </w:tabs>
        <w:spacing w:before="0" w:line="240" w:lineRule="auto"/>
        <w:ind w:left="0"/>
        <w:jc w:val="both"/>
      </w:pPr>
      <w:r w:rsidRPr="008F1F7C">
        <w:lastRenderedPageBreak/>
        <w:t>выравнивание – по ширине;</w:t>
      </w:r>
    </w:p>
    <w:p w:rsidR="00CF069C" w:rsidRPr="008F1F7C" w:rsidRDefault="00CF069C" w:rsidP="00D87197">
      <w:pPr>
        <w:pStyle w:val="30"/>
        <w:numPr>
          <w:ilvl w:val="0"/>
          <w:numId w:val="22"/>
        </w:numPr>
        <w:shd w:val="clear" w:color="auto" w:fill="auto"/>
        <w:tabs>
          <w:tab w:val="clear" w:pos="709"/>
          <w:tab w:val="left" w:pos="284"/>
        </w:tabs>
        <w:spacing w:before="0" w:line="240" w:lineRule="auto"/>
        <w:ind w:left="0"/>
        <w:jc w:val="both"/>
      </w:pPr>
      <w:r w:rsidRPr="008F1F7C">
        <w:t>абзацный отступ – 1,25 см;</w:t>
      </w:r>
    </w:p>
    <w:p w:rsidR="00CF069C" w:rsidRPr="008F1F7C" w:rsidRDefault="00CF069C" w:rsidP="00D87197">
      <w:pPr>
        <w:pStyle w:val="30"/>
        <w:numPr>
          <w:ilvl w:val="0"/>
          <w:numId w:val="22"/>
        </w:numPr>
        <w:shd w:val="clear" w:color="auto" w:fill="auto"/>
        <w:tabs>
          <w:tab w:val="clear" w:pos="709"/>
          <w:tab w:val="left" w:pos="284"/>
        </w:tabs>
        <w:spacing w:before="0" w:line="240" w:lineRule="auto"/>
        <w:ind w:left="0"/>
        <w:jc w:val="both"/>
      </w:pPr>
      <w:r w:rsidRPr="008F1F7C">
        <w:t>поля (верхнее, нижнее, левое, правое) по 20 мм;</w:t>
      </w:r>
    </w:p>
    <w:p w:rsidR="00431404" w:rsidRPr="00624C28" w:rsidRDefault="00431404" w:rsidP="00624C28">
      <w:pPr>
        <w:numPr>
          <w:ilvl w:val="0"/>
          <w:numId w:val="22"/>
        </w:numPr>
        <w:tabs>
          <w:tab w:val="clear" w:pos="709"/>
          <w:tab w:val="left" w:pos="284"/>
        </w:tabs>
        <w:autoSpaceDE w:val="0"/>
        <w:autoSpaceDN w:val="0"/>
        <w:adjustRightInd w:val="0"/>
        <w:ind w:left="0"/>
        <w:jc w:val="both"/>
        <w:rPr>
          <w:b/>
        </w:rPr>
      </w:pPr>
      <w:r w:rsidRPr="008F1F7C">
        <w:t xml:space="preserve">Используемая литература оформляется в алфавитном порядке в конце текста статьи </w:t>
      </w:r>
      <w:r w:rsidR="00126ED7" w:rsidRPr="008F1F7C">
        <w:t xml:space="preserve">или в соответствующем разделе проекта </w:t>
      </w:r>
      <w:r w:rsidRPr="008F1F7C">
        <w:t>под названием «Список использованной литературы</w:t>
      </w:r>
      <w:r w:rsidR="00737C4F">
        <w:t xml:space="preserve"> / </w:t>
      </w:r>
      <w:r w:rsidR="00794B8B">
        <w:t>Л</w:t>
      </w:r>
      <w:r w:rsidR="00737C4F">
        <w:t>итература</w:t>
      </w:r>
      <w:r w:rsidRPr="008F1F7C">
        <w:t xml:space="preserve">» в соответствии с требованиями к научным публикациям </w:t>
      </w:r>
      <w:r w:rsidR="00624C28" w:rsidRPr="00624C28">
        <w:t xml:space="preserve">(см. </w:t>
      </w:r>
      <w:r w:rsidR="009423FF">
        <w:rPr>
          <w:color w:val="000000"/>
          <w:bdr w:val="none" w:sz="0" w:space="0" w:color="auto" w:frame="1"/>
        </w:rPr>
        <w:t>ГОСТ Р 7.0.5- 2018</w:t>
      </w:r>
      <w:r w:rsidR="00624C28" w:rsidRPr="00624C28">
        <w:rPr>
          <w:color w:val="000000"/>
          <w:bdr w:val="none" w:sz="0" w:space="0" w:color="auto" w:frame="1"/>
        </w:rPr>
        <w:t>).</w:t>
      </w:r>
    </w:p>
    <w:p w:rsidR="00431404" w:rsidRPr="008F1F7C" w:rsidRDefault="00431404" w:rsidP="00D87197">
      <w:pPr>
        <w:numPr>
          <w:ilvl w:val="0"/>
          <w:numId w:val="22"/>
        </w:numPr>
        <w:tabs>
          <w:tab w:val="clear" w:pos="709"/>
          <w:tab w:val="left" w:pos="284"/>
        </w:tabs>
        <w:autoSpaceDE w:val="0"/>
        <w:autoSpaceDN w:val="0"/>
        <w:adjustRightInd w:val="0"/>
        <w:ind w:left="0"/>
        <w:jc w:val="both"/>
        <w:rPr>
          <w:b/>
        </w:rPr>
      </w:pPr>
      <w:r w:rsidRPr="008F1F7C">
        <w:t>В тексте ссылка обозначается квадратными скобками с указанием порядкового номера источника по списку и через запятую – номера страницы, например:</w:t>
      </w:r>
      <w:r w:rsidR="000C72CC">
        <w:t xml:space="preserve"> [5, с. 115]. Список литературы</w:t>
      </w:r>
      <w:r w:rsidRPr="008F1F7C">
        <w:t xml:space="preserve"> является обязательным элементом текста. </w:t>
      </w:r>
      <w:r w:rsidRPr="008F1F7C">
        <w:rPr>
          <w:color w:val="000000"/>
          <w:bdr w:val="none" w:sz="0" w:space="0" w:color="auto" w:frame="1"/>
        </w:rPr>
        <w:t>Использование автоматическихпостраничных ссылок запрещено</w:t>
      </w:r>
      <w:r w:rsidR="00126ED7" w:rsidRPr="008F1F7C">
        <w:rPr>
          <w:color w:val="000000"/>
          <w:bdr w:val="none" w:sz="0" w:space="0" w:color="auto" w:frame="1"/>
        </w:rPr>
        <w:t>.</w:t>
      </w:r>
    </w:p>
    <w:p w:rsidR="00431404" w:rsidRPr="008F1F7C" w:rsidRDefault="00431404" w:rsidP="00D87197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0"/>
        <w:jc w:val="both"/>
      </w:pPr>
      <w:r w:rsidRPr="008F1F7C">
        <w:t>В тексте могут быть рисунки и таблицы. Рисун</w:t>
      </w:r>
      <w:r w:rsidR="00794B8B">
        <w:t xml:space="preserve">ки следует выполнять в формате </w:t>
      </w:r>
      <w:r w:rsidRPr="008F1F7C">
        <w:rPr>
          <w:lang w:val="en-US"/>
        </w:rPr>
        <w:t>jpg</w:t>
      </w:r>
      <w:r w:rsidRPr="008F1F7C">
        <w:t xml:space="preserve"> или в редакторе </w:t>
      </w:r>
      <w:r w:rsidRPr="008F1F7C">
        <w:rPr>
          <w:lang w:val="en-US"/>
        </w:rPr>
        <w:t>MSWord</w:t>
      </w:r>
      <w:r w:rsidRPr="008F1F7C">
        <w:t>. Рисунки должны быть вставлены в текст и быть четкими, черно-белыми</w:t>
      </w:r>
      <w:r w:rsidR="0047267B">
        <w:t xml:space="preserve"> или цветными. Таблицы и рисунки с поворотом</w:t>
      </w:r>
      <w:r w:rsidRPr="008F1F7C">
        <w:t xml:space="preserve"> листа не допускаются. Название и номера рисунков указываются под рисунками, названия и номера таблиц – над таблицами. Таблицы оформляются согласно правилам оформления таблиц</w:t>
      </w:r>
      <w:r w:rsidR="009423FF">
        <w:t>.</w:t>
      </w:r>
    </w:p>
    <w:p w:rsidR="00C771C8" w:rsidRDefault="0047267B" w:rsidP="00D87197">
      <w:pPr>
        <w:ind w:firstLine="709"/>
        <w:jc w:val="both"/>
      </w:pPr>
      <w:r>
        <w:rPr>
          <w:rStyle w:val="apple-converted-space"/>
        </w:rPr>
        <w:t>5</w:t>
      </w:r>
      <w:r w:rsidR="00126ED7" w:rsidRPr="008F1F7C">
        <w:rPr>
          <w:rStyle w:val="apple-converted-space"/>
        </w:rPr>
        <w:t>.2</w:t>
      </w:r>
      <w:r w:rsidR="00593A2C" w:rsidRPr="008F1F7C">
        <w:rPr>
          <w:rStyle w:val="apple-converted-space"/>
        </w:rPr>
        <w:t>.</w:t>
      </w:r>
      <w:r w:rsidR="00C771C8" w:rsidRPr="008F1F7C">
        <w:t xml:space="preserve">Требования к </w:t>
      </w:r>
      <w:r w:rsidR="00431404" w:rsidRPr="008F1F7C">
        <w:t>оформлению</w:t>
      </w:r>
      <w:r w:rsidR="00C771C8" w:rsidRPr="008F1F7C">
        <w:t xml:space="preserve"> статьи:</w:t>
      </w:r>
    </w:p>
    <w:p w:rsidR="00624C28" w:rsidRPr="00AB4DE4" w:rsidRDefault="00AB4DE4" w:rsidP="00AB4DE4">
      <w:pPr>
        <w:numPr>
          <w:ilvl w:val="0"/>
          <w:numId w:val="34"/>
        </w:numPr>
        <w:shd w:val="clear" w:color="auto" w:fill="FFFFFF"/>
        <w:jc w:val="both"/>
        <w:textAlignment w:val="baseline"/>
        <w:rPr>
          <w:color w:val="333333"/>
        </w:rPr>
      </w:pPr>
      <w:r>
        <w:rPr>
          <w:color w:val="000000"/>
          <w:bdr w:val="none" w:sz="0" w:space="0" w:color="auto" w:frame="1"/>
        </w:rPr>
        <w:t>Объем статьи</w:t>
      </w:r>
      <w:r w:rsidR="00624C28" w:rsidRPr="00AB4DE4">
        <w:rPr>
          <w:color w:val="000000"/>
          <w:bdr w:val="none" w:sz="0" w:space="0" w:color="auto" w:frame="1"/>
        </w:rPr>
        <w:t xml:space="preserve"> до 5 страниц.</w:t>
      </w:r>
    </w:p>
    <w:p w:rsidR="00624C28" w:rsidRPr="00AB4DE4" w:rsidRDefault="00AB4DE4" w:rsidP="00AB4DE4">
      <w:pPr>
        <w:pStyle w:val="a8"/>
        <w:numPr>
          <w:ilvl w:val="0"/>
          <w:numId w:val="34"/>
        </w:numPr>
        <w:rPr>
          <w:spacing w:val="-2"/>
        </w:rPr>
      </w:pPr>
      <w:r>
        <w:rPr>
          <w:spacing w:val="-2"/>
        </w:rPr>
        <w:t>Н</w:t>
      </w:r>
      <w:r w:rsidR="00624C28" w:rsidRPr="00AB4DE4">
        <w:rPr>
          <w:spacing w:val="-2"/>
        </w:rPr>
        <w:t xml:space="preserve">азвание статьи </w:t>
      </w:r>
      <w:r w:rsidR="00794B8B">
        <w:rPr>
          <w:spacing w:val="-2"/>
        </w:rPr>
        <w:t>(заглавными буквами), под ним фамилия, имя, отчество автора (-</w:t>
      </w:r>
      <w:proofErr w:type="spellStart"/>
      <w:r w:rsidR="00794B8B">
        <w:rPr>
          <w:spacing w:val="-2"/>
        </w:rPr>
        <w:t>ов</w:t>
      </w:r>
      <w:proofErr w:type="spellEnd"/>
      <w:r w:rsidR="00794B8B">
        <w:rPr>
          <w:spacing w:val="-2"/>
        </w:rPr>
        <w:t>), ниже - полное наименование</w:t>
      </w:r>
      <w:r w:rsidR="00624C28" w:rsidRPr="00AB4DE4">
        <w:rPr>
          <w:spacing w:val="-2"/>
        </w:rPr>
        <w:t xml:space="preserve"> учреждения, город.</w:t>
      </w:r>
    </w:p>
    <w:p w:rsidR="00794B8B" w:rsidRDefault="00624C28" w:rsidP="00AB4DE4">
      <w:pPr>
        <w:pStyle w:val="a8"/>
        <w:numPr>
          <w:ilvl w:val="0"/>
          <w:numId w:val="34"/>
        </w:numPr>
        <w:rPr>
          <w:spacing w:val="-2"/>
        </w:rPr>
      </w:pPr>
      <w:r w:rsidRPr="00794B8B">
        <w:rPr>
          <w:spacing w:val="-2"/>
        </w:rPr>
        <w:t>Перед текстом статьи:</w:t>
      </w:r>
      <w:r w:rsidRPr="00AB4DE4">
        <w:rPr>
          <w:spacing w:val="-2"/>
        </w:rPr>
        <w:t xml:space="preserve"> аннотация (до 300 знаков) и ключевые слова</w:t>
      </w:r>
      <w:r w:rsidR="00AB4DE4">
        <w:rPr>
          <w:spacing w:val="-2"/>
        </w:rPr>
        <w:t>, разделенные</w:t>
      </w:r>
      <w:r w:rsidR="00AB4DE4" w:rsidRPr="00AB4DE4">
        <w:rPr>
          <w:spacing w:val="-2"/>
        </w:rPr>
        <w:t xml:space="preserve"> точкой с запятой</w:t>
      </w:r>
      <w:r w:rsidRPr="00AB4DE4">
        <w:rPr>
          <w:spacing w:val="-2"/>
        </w:rPr>
        <w:t xml:space="preserve"> (не более 5 – 6) </w:t>
      </w:r>
    </w:p>
    <w:p w:rsidR="00624C28" w:rsidRPr="00AB4DE4" w:rsidRDefault="00794B8B" w:rsidP="00AB4DE4">
      <w:pPr>
        <w:pStyle w:val="a8"/>
        <w:numPr>
          <w:ilvl w:val="0"/>
          <w:numId w:val="34"/>
        </w:numPr>
        <w:rPr>
          <w:spacing w:val="-2"/>
        </w:rPr>
      </w:pPr>
      <w:r>
        <w:rPr>
          <w:spacing w:val="-2"/>
        </w:rPr>
        <w:t xml:space="preserve">Название статьи, фамилия, имя, отчество, аннотация и ключевые слова оформляются </w:t>
      </w:r>
      <w:r w:rsidR="00624C28" w:rsidRPr="00AB4DE4">
        <w:rPr>
          <w:spacing w:val="-2"/>
        </w:rPr>
        <w:t>на русском и английском языке.</w:t>
      </w:r>
    </w:p>
    <w:p w:rsidR="00624C28" w:rsidRPr="00AB4DE4" w:rsidRDefault="00624C28" w:rsidP="00AB4DE4">
      <w:pPr>
        <w:pStyle w:val="Default"/>
        <w:numPr>
          <w:ilvl w:val="0"/>
          <w:numId w:val="34"/>
        </w:numPr>
        <w:jc w:val="both"/>
      </w:pPr>
      <w:r w:rsidRPr="00AB4DE4">
        <w:t xml:space="preserve">Рисунки в векторных форматах WMF, EMF, CDR, растровые изображения – в формате TIFF, JPG с разрешением не менее 300 точек/дюйм, в реальном размере. Диаграммы из программ MS </w:t>
      </w:r>
      <w:proofErr w:type="spellStart"/>
      <w:r w:rsidRPr="00AB4DE4">
        <w:t>Excel</w:t>
      </w:r>
      <w:proofErr w:type="spellEnd"/>
      <w:r w:rsidRPr="00AB4DE4">
        <w:t xml:space="preserve">. Не допускается использование таблиц с альбомной ориентацией. </w:t>
      </w:r>
    </w:p>
    <w:p w:rsidR="00624C28" w:rsidRPr="00ED0542" w:rsidRDefault="00624C28" w:rsidP="00607015">
      <w:pPr>
        <w:numPr>
          <w:ilvl w:val="0"/>
          <w:numId w:val="34"/>
        </w:numPr>
        <w:shd w:val="clear" w:color="auto" w:fill="FFFFFF"/>
        <w:jc w:val="both"/>
        <w:textAlignment w:val="baseline"/>
        <w:rPr>
          <w:color w:val="333333"/>
        </w:rPr>
      </w:pPr>
      <w:r w:rsidRPr="00AB4DE4">
        <w:rPr>
          <w:color w:val="000000"/>
          <w:bdr w:val="none" w:sz="0" w:space="0" w:color="auto" w:frame="1"/>
        </w:rPr>
        <w:t>Список литературы оформляется в конце статьи в алфавитном порядке в с</w:t>
      </w:r>
      <w:r w:rsidR="00AC0303">
        <w:rPr>
          <w:color w:val="000000"/>
          <w:bdr w:val="none" w:sz="0" w:space="0" w:color="auto" w:frame="1"/>
        </w:rPr>
        <w:t xml:space="preserve">оответствии с </w:t>
      </w:r>
      <w:r w:rsidR="00607015" w:rsidRPr="00607015">
        <w:rPr>
          <w:color w:val="000000"/>
          <w:bdr w:val="none" w:sz="0" w:space="0" w:color="auto" w:frame="1"/>
        </w:rPr>
        <w:t>ГОСТ P 7.0.5.-2008</w:t>
      </w:r>
      <w:r w:rsidRPr="00AB4DE4">
        <w:rPr>
          <w:color w:val="000000"/>
          <w:bdr w:val="none" w:sz="0" w:space="0" w:color="auto" w:frame="1"/>
        </w:rPr>
        <w:t xml:space="preserve">. </w:t>
      </w:r>
      <w:r w:rsidRPr="00794B8B">
        <w:rPr>
          <w:color w:val="000000"/>
          <w:bdr w:val="none" w:sz="0" w:space="0" w:color="auto" w:frame="1"/>
        </w:rPr>
        <w:t>Ссылки в тексте</w:t>
      </w:r>
      <w:r w:rsidRPr="00AB4DE4">
        <w:rPr>
          <w:color w:val="000000"/>
          <w:bdr w:val="none" w:sz="0" w:space="0" w:color="auto" w:frame="1"/>
        </w:rPr>
        <w:t xml:space="preserve"> на соответствующие источники оформляются в квадратных скобках: указывается порядковый номер источника из списка литературы и страница, </w:t>
      </w:r>
      <w:r w:rsidR="00C9601B" w:rsidRPr="00AB4DE4">
        <w:rPr>
          <w:color w:val="000000"/>
          <w:bdr w:val="none" w:sz="0" w:space="0" w:color="auto" w:frame="1"/>
        </w:rPr>
        <w:t>например,</w:t>
      </w:r>
      <w:r w:rsidRPr="00AB4DE4">
        <w:rPr>
          <w:color w:val="000000"/>
          <w:bdr w:val="none" w:sz="0" w:space="0" w:color="auto" w:frame="1"/>
        </w:rPr>
        <w:t xml:space="preserve"> [5, с. 17]. Использование автоматических постраничных ссылок </w:t>
      </w:r>
      <w:r w:rsidRPr="00ED0542">
        <w:rPr>
          <w:color w:val="000000"/>
          <w:bdr w:val="none" w:sz="0" w:space="0" w:color="auto" w:frame="1"/>
        </w:rPr>
        <w:t>не допускается.</w:t>
      </w:r>
    </w:p>
    <w:p w:rsidR="00CF069C" w:rsidRPr="00F636AD" w:rsidRDefault="0047267B" w:rsidP="00D87197">
      <w:pPr>
        <w:ind w:firstLine="709"/>
        <w:jc w:val="both"/>
      </w:pPr>
      <w:r>
        <w:t>5</w:t>
      </w:r>
      <w:r w:rsidR="00126ED7" w:rsidRPr="00F636AD">
        <w:t>.3</w:t>
      </w:r>
      <w:r w:rsidR="00593A2C" w:rsidRPr="00F636AD">
        <w:t xml:space="preserve">. </w:t>
      </w:r>
      <w:r w:rsidR="000C72CC" w:rsidRPr="00F636AD">
        <w:t>Требования к оформлению научно-исследовательского</w:t>
      </w:r>
      <w:r w:rsidR="00CF069C" w:rsidRPr="00F636AD">
        <w:t xml:space="preserve"> проекта</w:t>
      </w:r>
      <w:r w:rsidR="00431404" w:rsidRPr="00F636AD">
        <w:t>:</w:t>
      </w:r>
    </w:p>
    <w:p w:rsidR="006D6D60" w:rsidRPr="008F1F7C" w:rsidRDefault="00431404" w:rsidP="00D87197">
      <w:pPr>
        <w:ind w:firstLine="709"/>
        <w:jc w:val="both"/>
        <w:rPr>
          <w:color w:val="000000"/>
        </w:rPr>
      </w:pPr>
      <w:r w:rsidRPr="008F1F7C">
        <w:rPr>
          <w:color w:val="000000"/>
        </w:rPr>
        <w:t>Н</w:t>
      </w:r>
      <w:r w:rsidR="006D6D60" w:rsidRPr="008F1F7C">
        <w:rPr>
          <w:color w:val="000000"/>
        </w:rPr>
        <w:t>аучно-исследовательская работа должна содержат</w:t>
      </w:r>
      <w:r w:rsidR="000655AB" w:rsidRPr="008F1F7C">
        <w:rPr>
          <w:color w:val="000000"/>
        </w:rPr>
        <w:t>ь</w:t>
      </w:r>
      <w:r w:rsidR="006D6D60" w:rsidRPr="008F1F7C">
        <w:rPr>
          <w:color w:val="000000"/>
        </w:rPr>
        <w:t xml:space="preserve"> следующие разделы:</w:t>
      </w:r>
    </w:p>
    <w:p w:rsidR="006D6D60" w:rsidRPr="008F1F7C" w:rsidRDefault="00431404" w:rsidP="00D87197">
      <w:pPr>
        <w:numPr>
          <w:ilvl w:val="0"/>
          <w:numId w:val="20"/>
        </w:numPr>
        <w:ind w:left="0" w:firstLine="709"/>
        <w:jc w:val="both"/>
        <w:rPr>
          <w:color w:val="000000"/>
        </w:rPr>
      </w:pPr>
      <w:r w:rsidRPr="000C72CC">
        <w:rPr>
          <w:b/>
          <w:bCs/>
          <w:i/>
          <w:iCs/>
          <w:color w:val="000000"/>
        </w:rPr>
        <w:t>Т</w:t>
      </w:r>
      <w:r w:rsidR="000655AB" w:rsidRPr="000C72CC">
        <w:rPr>
          <w:b/>
          <w:bCs/>
          <w:i/>
          <w:iCs/>
          <w:color w:val="000000"/>
        </w:rPr>
        <w:t>итульный лист</w:t>
      </w:r>
      <w:r w:rsidR="000655AB" w:rsidRPr="008F1F7C">
        <w:rPr>
          <w:color w:val="000000"/>
        </w:rPr>
        <w:t xml:space="preserve"> – содержит информацию об автор</w:t>
      </w:r>
      <w:r w:rsidR="00126ED7" w:rsidRPr="008F1F7C">
        <w:rPr>
          <w:color w:val="000000"/>
        </w:rPr>
        <w:t>е(-</w:t>
      </w:r>
      <w:r w:rsidR="000655AB" w:rsidRPr="008F1F7C">
        <w:rPr>
          <w:color w:val="000000"/>
        </w:rPr>
        <w:t>ах</w:t>
      </w:r>
      <w:r w:rsidR="00126ED7" w:rsidRPr="008F1F7C">
        <w:rPr>
          <w:color w:val="000000"/>
        </w:rPr>
        <w:t>)</w:t>
      </w:r>
      <w:r w:rsidR="000655AB" w:rsidRPr="008F1F7C">
        <w:rPr>
          <w:color w:val="000000"/>
        </w:rPr>
        <w:t xml:space="preserve"> научно-исследовательского проекта, </w:t>
      </w:r>
      <w:r w:rsidR="00126ED7" w:rsidRPr="008F1F7C">
        <w:rPr>
          <w:color w:val="000000"/>
        </w:rPr>
        <w:t>научном руководителе, учебном заведении и</w:t>
      </w:r>
      <w:r w:rsidR="00CF069C" w:rsidRPr="008F1F7C">
        <w:rPr>
          <w:color w:val="000000"/>
        </w:rPr>
        <w:t xml:space="preserve">учебном подразделении </w:t>
      </w:r>
      <w:r w:rsidR="00126ED7" w:rsidRPr="008F1F7C">
        <w:rPr>
          <w:color w:val="000000"/>
        </w:rPr>
        <w:t>где обучается конкурсант</w:t>
      </w:r>
      <w:r w:rsidR="000655AB" w:rsidRPr="008F1F7C">
        <w:rPr>
          <w:color w:val="000000"/>
        </w:rPr>
        <w:t xml:space="preserve"> и полное</w:t>
      </w:r>
      <w:r w:rsidR="00126ED7" w:rsidRPr="008F1F7C">
        <w:rPr>
          <w:color w:val="000000"/>
        </w:rPr>
        <w:t xml:space="preserve"> название проекта</w:t>
      </w:r>
      <w:r w:rsidR="000655AB" w:rsidRPr="008F1F7C">
        <w:rPr>
          <w:color w:val="000000"/>
        </w:rPr>
        <w:t>.</w:t>
      </w:r>
    </w:p>
    <w:p w:rsidR="006D6D60" w:rsidRPr="008F1F7C" w:rsidRDefault="00431404" w:rsidP="00D87197">
      <w:pPr>
        <w:numPr>
          <w:ilvl w:val="0"/>
          <w:numId w:val="20"/>
        </w:numPr>
        <w:ind w:left="0" w:firstLine="709"/>
        <w:jc w:val="both"/>
        <w:rPr>
          <w:color w:val="000000"/>
        </w:rPr>
      </w:pPr>
      <w:r w:rsidRPr="000C72CC">
        <w:rPr>
          <w:b/>
          <w:bCs/>
          <w:i/>
          <w:iCs/>
          <w:color w:val="000000"/>
        </w:rPr>
        <w:t>В</w:t>
      </w:r>
      <w:r w:rsidR="006D6D60" w:rsidRPr="000C72CC">
        <w:rPr>
          <w:b/>
          <w:bCs/>
          <w:i/>
          <w:iCs/>
          <w:color w:val="000000"/>
        </w:rPr>
        <w:t>ведение</w:t>
      </w:r>
      <w:r w:rsidR="000655AB" w:rsidRPr="008F1F7C">
        <w:rPr>
          <w:color w:val="000000"/>
        </w:rPr>
        <w:t xml:space="preserve"> содержит оценку современного состояния решаемой научно-практической проблемы, основание и исходные данные для разработки темы проекта, предполагает описание ситуации, которая побудила студента приступить к ее исследованию. Здесь содержится четкое и краткое обоснование темы исследования, ее актуальность и новизна, теоретическая и практическая значимость, степень разработанности проблемы исследования на современном этапе, объект и предмет исследования, формулируются цели и задачи, строятся гипотезы</w:t>
      </w:r>
      <w:r w:rsidR="000C72CC">
        <w:rPr>
          <w:color w:val="000000"/>
        </w:rPr>
        <w:t>, приводятся методы исследования</w:t>
      </w:r>
      <w:r w:rsidRPr="008F1F7C">
        <w:rPr>
          <w:color w:val="000000"/>
        </w:rPr>
        <w:t xml:space="preserve"> и т.д.</w:t>
      </w:r>
    </w:p>
    <w:p w:rsidR="006D6D60" w:rsidRPr="008F1F7C" w:rsidRDefault="000655AB" w:rsidP="00D87197">
      <w:pPr>
        <w:numPr>
          <w:ilvl w:val="0"/>
          <w:numId w:val="20"/>
        </w:numPr>
        <w:ind w:left="0" w:firstLine="709"/>
        <w:jc w:val="both"/>
        <w:rPr>
          <w:color w:val="000000"/>
        </w:rPr>
      </w:pPr>
      <w:r w:rsidRPr="000C72CC">
        <w:rPr>
          <w:b/>
          <w:bCs/>
          <w:i/>
          <w:iCs/>
          <w:color w:val="000000"/>
        </w:rPr>
        <w:t>О</w:t>
      </w:r>
      <w:r w:rsidR="006D6D60" w:rsidRPr="000C72CC">
        <w:rPr>
          <w:b/>
          <w:bCs/>
          <w:i/>
          <w:iCs/>
          <w:color w:val="000000"/>
        </w:rPr>
        <w:t>сн</w:t>
      </w:r>
      <w:r w:rsidRPr="000C72CC">
        <w:rPr>
          <w:b/>
          <w:bCs/>
          <w:i/>
          <w:iCs/>
          <w:color w:val="000000"/>
        </w:rPr>
        <w:t>овная часть</w:t>
      </w:r>
      <w:r w:rsidRPr="008F1F7C">
        <w:rPr>
          <w:color w:val="000000"/>
        </w:rPr>
        <w:t xml:space="preserve"> содержит информацию </w:t>
      </w:r>
      <w:r w:rsidR="000C72CC">
        <w:rPr>
          <w:color w:val="000000"/>
        </w:rPr>
        <w:t xml:space="preserve">о содержании проекта, </w:t>
      </w:r>
      <w:r w:rsidRPr="008F1F7C">
        <w:rPr>
          <w:color w:val="000000"/>
        </w:rPr>
        <w:t>об этапах и ходе реализации проекта и / или</w:t>
      </w:r>
      <w:r w:rsidR="000C156F">
        <w:rPr>
          <w:color w:val="000000"/>
        </w:rPr>
        <w:t xml:space="preserve"> краткий план реализации</w:t>
      </w:r>
      <w:r w:rsidRPr="008F1F7C">
        <w:rPr>
          <w:color w:val="000000"/>
        </w:rPr>
        <w:t>.</w:t>
      </w:r>
    </w:p>
    <w:p w:rsidR="006D6D60" w:rsidRPr="008F1F7C" w:rsidRDefault="000655AB" w:rsidP="00D87197">
      <w:pPr>
        <w:numPr>
          <w:ilvl w:val="0"/>
          <w:numId w:val="20"/>
        </w:numPr>
        <w:ind w:left="0" w:firstLine="709"/>
        <w:jc w:val="both"/>
        <w:rPr>
          <w:color w:val="000000"/>
        </w:rPr>
      </w:pPr>
      <w:r w:rsidRPr="000C156F">
        <w:rPr>
          <w:b/>
          <w:bCs/>
          <w:i/>
          <w:iCs/>
          <w:color w:val="000000"/>
        </w:rPr>
        <w:t>З</w:t>
      </w:r>
      <w:r w:rsidR="006D6D60" w:rsidRPr="000C156F">
        <w:rPr>
          <w:b/>
          <w:bCs/>
          <w:i/>
          <w:iCs/>
          <w:color w:val="000000"/>
        </w:rPr>
        <w:t>аключение</w:t>
      </w:r>
      <w:r w:rsidRPr="008F1F7C">
        <w:rPr>
          <w:color w:val="000000"/>
        </w:rPr>
        <w:t xml:space="preserve"> содержит полученные или предполагаемые результаты реализации проекта, выводы и предложения автора (</w:t>
      </w:r>
      <w:r w:rsidR="00794B8B">
        <w:rPr>
          <w:color w:val="000000"/>
        </w:rPr>
        <w:t>-</w:t>
      </w:r>
      <w:proofErr w:type="spellStart"/>
      <w:r w:rsidRPr="008F1F7C">
        <w:rPr>
          <w:color w:val="000000"/>
        </w:rPr>
        <w:t>ов</w:t>
      </w:r>
      <w:proofErr w:type="spellEnd"/>
      <w:r w:rsidRPr="008F1F7C">
        <w:rPr>
          <w:color w:val="000000"/>
        </w:rPr>
        <w:t>)</w:t>
      </w:r>
      <w:r w:rsidR="005C0119">
        <w:rPr>
          <w:color w:val="000000"/>
        </w:rPr>
        <w:t>.</w:t>
      </w:r>
    </w:p>
    <w:p w:rsidR="006D6D60" w:rsidRPr="008F1F7C" w:rsidRDefault="00431404" w:rsidP="00D87197">
      <w:pPr>
        <w:numPr>
          <w:ilvl w:val="0"/>
          <w:numId w:val="20"/>
        </w:numPr>
        <w:ind w:left="0" w:firstLine="709"/>
        <w:jc w:val="both"/>
        <w:rPr>
          <w:color w:val="000000"/>
        </w:rPr>
      </w:pPr>
      <w:r w:rsidRPr="000C156F">
        <w:rPr>
          <w:b/>
          <w:bCs/>
          <w:i/>
          <w:iCs/>
          <w:color w:val="000000"/>
        </w:rPr>
        <w:t>С</w:t>
      </w:r>
      <w:r w:rsidR="006D6D60" w:rsidRPr="000C156F">
        <w:rPr>
          <w:b/>
          <w:bCs/>
          <w:i/>
          <w:iCs/>
          <w:color w:val="000000"/>
        </w:rPr>
        <w:t>писок использованной литературы</w:t>
      </w:r>
      <w:r w:rsidR="000C156F">
        <w:rPr>
          <w:b/>
          <w:bCs/>
          <w:i/>
          <w:iCs/>
          <w:color w:val="000000"/>
        </w:rPr>
        <w:t xml:space="preserve"> и электронных источников</w:t>
      </w:r>
      <w:r w:rsidR="005C0119">
        <w:rPr>
          <w:color w:val="000000"/>
        </w:rPr>
        <w:t>.</w:t>
      </w:r>
    </w:p>
    <w:p w:rsidR="00431404" w:rsidRPr="008F1F7C" w:rsidRDefault="00431404" w:rsidP="00D87197">
      <w:pPr>
        <w:numPr>
          <w:ilvl w:val="0"/>
          <w:numId w:val="20"/>
        </w:numPr>
        <w:ind w:left="0" w:firstLine="709"/>
        <w:jc w:val="both"/>
        <w:rPr>
          <w:color w:val="000000"/>
        </w:rPr>
      </w:pPr>
      <w:r w:rsidRPr="008F1F7C">
        <w:rPr>
          <w:color w:val="000000"/>
        </w:rPr>
        <w:lastRenderedPageBreak/>
        <w:t>В</w:t>
      </w:r>
      <w:r w:rsidR="00CF069C" w:rsidRPr="000C156F">
        <w:rPr>
          <w:b/>
          <w:bCs/>
          <w:i/>
          <w:iCs/>
          <w:color w:val="000000"/>
        </w:rPr>
        <w:t>приложении</w:t>
      </w:r>
      <w:r w:rsidR="00CF069C" w:rsidRPr="008F1F7C">
        <w:rPr>
          <w:color w:val="000000"/>
        </w:rPr>
        <w:t xml:space="preserve"> (при необходимости) дается вспомогательный и справочный материал: таблицы цифровых данных, схемы, рисунки, инструкции и методический материал, иллюстрации вспомогательного характера, формы отчетности и другой экспериментальный материал, пр.</w:t>
      </w:r>
    </w:p>
    <w:p w:rsidR="00431404" w:rsidRPr="008F1F7C" w:rsidRDefault="00431404" w:rsidP="00D87197">
      <w:pPr>
        <w:numPr>
          <w:ilvl w:val="0"/>
          <w:numId w:val="20"/>
        </w:numPr>
        <w:ind w:left="0" w:firstLine="709"/>
        <w:jc w:val="both"/>
        <w:rPr>
          <w:color w:val="000000"/>
        </w:rPr>
      </w:pPr>
      <w:r w:rsidRPr="008F1F7C">
        <w:rPr>
          <w:rStyle w:val="apple-converted-space"/>
          <w:color w:val="000000"/>
        </w:rPr>
        <w:t>Объем работы до 20 страниц (включая список исполь</w:t>
      </w:r>
      <w:r w:rsidR="00AC0303">
        <w:rPr>
          <w:rStyle w:val="apple-converted-space"/>
          <w:color w:val="000000"/>
        </w:rPr>
        <w:t>зованной литературы и приложения</w:t>
      </w:r>
      <w:r w:rsidRPr="008F1F7C">
        <w:rPr>
          <w:rStyle w:val="apple-converted-space"/>
          <w:color w:val="000000"/>
        </w:rPr>
        <w:t>)</w:t>
      </w:r>
      <w:r w:rsidR="005C0119">
        <w:rPr>
          <w:rStyle w:val="apple-converted-space"/>
          <w:color w:val="000000"/>
        </w:rPr>
        <w:t>.</w:t>
      </w:r>
    </w:p>
    <w:p w:rsidR="006D6D60" w:rsidRDefault="00AC0303" w:rsidP="00D87197">
      <w:pPr>
        <w:ind w:firstLine="709"/>
        <w:jc w:val="both"/>
        <w:rPr>
          <w:color w:val="000000"/>
        </w:rPr>
      </w:pPr>
      <w:r>
        <w:rPr>
          <w:color w:val="000000"/>
        </w:rPr>
        <w:t>Примерный о</w:t>
      </w:r>
      <w:r w:rsidR="006D6D60" w:rsidRPr="008F1F7C">
        <w:rPr>
          <w:color w:val="000000"/>
        </w:rPr>
        <w:t xml:space="preserve">бразец оформления </w:t>
      </w:r>
      <w:r w:rsidR="00431404" w:rsidRPr="008F1F7C">
        <w:rPr>
          <w:color w:val="000000"/>
        </w:rPr>
        <w:t>статьи</w:t>
      </w:r>
      <w:r w:rsidR="006D6D60" w:rsidRPr="008F1F7C">
        <w:rPr>
          <w:color w:val="000000"/>
        </w:rPr>
        <w:t xml:space="preserve">, направляемой на </w:t>
      </w:r>
      <w:r w:rsidR="00CF069C" w:rsidRPr="008F1F7C">
        <w:rPr>
          <w:color w:val="000000"/>
        </w:rPr>
        <w:t>ко</w:t>
      </w:r>
      <w:r w:rsidR="00431404" w:rsidRPr="008F1F7C">
        <w:rPr>
          <w:color w:val="000000"/>
        </w:rPr>
        <w:t>нкурс н</w:t>
      </w:r>
      <w:r w:rsidR="000C156F">
        <w:rPr>
          <w:color w:val="000000"/>
        </w:rPr>
        <w:t>а лучшую научную работу, научно-исследовательский</w:t>
      </w:r>
      <w:r w:rsidR="00431404" w:rsidRPr="008F1F7C">
        <w:rPr>
          <w:color w:val="000000"/>
        </w:rPr>
        <w:t xml:space="preserve"> проект </w:t>
      </w:r>
      <w:r w:rsidR="000C156F">
        <w:rPr>
          <w:color w:val="000000"/>
        </w:rPr>
        <w:t xml:space="preserve">«Здоровье – путь к успеху» </w:t>
      </w:r>
      <w:r w:rsidR="00126ED7" w:rsidRPr="008F1F7C">
        <w:rPr>
          <w:color w:val="000000"/>
        </w:rPr>
        <w:t>приведен Приложении 2</w:t>
      </w:r>
      <w:r w:rsidR="00431404" w:rsidRPr="008F1F7C">
        <w:rPr>
          <w:color w:val="000000"/>
        </w:rPr>
        <w:t xml:space="preserve">, титульного листа научного проекта - </w:t>
      </w:r>
      <w:r w:rsidR="00126ED7" w:rsidRPr="008F1F7C">
        <w:rPr>
          <w:color w:val="000000"/>
        </w:rPr>
        <w:t>в Приложении 3.</w:t>
      </w:r>
    </w:p>
    <w:p w:rsidR="009F77E9" w:rsidRPr="009F77E9" w:rsidRDefault="005E6CAA" w:rsidP="009F77E9">
      <w:pPr>
        <w:ind w:firstLine="709"/>
        <w:jc w:val="both"/>
        <w:rPr>
          <w:i/>
          <w:color w:val="000000"/>
        </w:rPr>
      </w:pPr>
      <w:r>
        <w:rPr>
          <w:color w:val="000000"/>
        </w:rPr>
        <w:t>*</w:t>
      </w:r>
      <w:r w:rsidRPr="009F77E9">
        <w:rPr>
          <w:i/>
          <w:color w:val="000000"/>
        </w:rPr>
        <w:t>При написании научных работ и проектов просим соблюдать правила научного цитирования и при не</w:t>
      </w:r>
      <w:r w:rsidR="009F77E9" w:rsidRPr="009F77E9">
        <w:rPr>
          <w:i/>
          <w:color w:val="000000"/>
        </w:rPr>
        <w:t>обходимости оформлять ссылки на работы других авторов.</w:t>
      </w:r>
    </w:p>
    <w:p w:rsidR="0047267B" w:rsidRDefault="0047267B" w:rsidP="00D87197">
      <w:pPr>
        <w:jc w:val="center"/>
        <w:rPr>
          <w:b/>
        </w:rPr>
      </w:pPr>
    </w:p>
    <w:p w:rsidR="008F1F7C" w:rsidRPr="008F1F7C" w:rsidRDefault="00794B8B" w:rsidP="00D87197">
      <w:pPr>
        <w:jc w:val="center"/>
        <w:rPr>
          <w:b/>
        </w:rPr>
      </w:pPr>
      <w:r>
        <w:rPr>
          <w:b/>
        </w:rPr>
        <w:t>6</w:t>
      </w:r>
      <w:r w:rsidR="008F1F7C" w:rsidRPr="008F1F7C">
        <w:rPr>
          <w:b/>
        </w:rPr>
        <w:t>. Процедура оценивания. Награждение победителей и участников</w:t>
      </w:r>
    </w:p>
    <w:p w:rsidR="008F1F7C" w:rsidRPr="008F1F7C" w:rsidRDefault="0047267B" w:rsidP="00F636AD">
      <w:pPr>
        <w:ind w:firstLine="720"/>
        <w:jc w:val="both"/>
      </w:pPr>
      <w:r>
        <w:t>6</w:t>
      </w:r>
      <w:r w:rsidR="008F1F7C">
        <w:t xml:space="preserve">.1. </w:t>
      </w:r>
      <w:r w:rsidR="008F1F7C" w:rsidRPr="008F1F7C">
        <w:t>Для оценки конкурсных работ формируется Конкурсная комиссия из числа преподавателей и работников УрГПУ.</w:t>
      </w:r>
    </w:p>
    <w:p w:rsidR="008F1F7C" w:rsidRPr="008F1F7C" w:rsidRDefault="0047267B" w:rsidP="00F636AD">
      <w:pPr>
        <w:ind w:firstLine="720"/>
      </w:pPr>
      <w:r>
        <w:t>6</w:t>
      </w:r>
      <w:r w:rsidR="008F1F7C" w:rsidRPr="008F1F7C">
        <w:t>.2. Итоги Ко</w:t>
      </w:r>
      <w:r w:rsidR="00ED0542">
        <w:t>нкурса подводятся на основании решения К</w:t>
      </w:r>
      <w:r w:rsidR="008F1F7C" w:rsidRPr="008F1F7C">
        <w:t xml:space="preserve">онкурсной комиссии. </w:t>
      </w:r>
    </w:p>
    <w:p w:rsidR="008F1F7C" w:rsidRDefault="0047267B" w:rsidP="00F636AD">
      <w:pPr>
        <w:pStyle w:val="Style15"/>
        <w:widowControl/>
        <w:spacing w:line="240" w:lineRule="auto"/>
        <w:ind w:firstLine="720"/>
      </w:pPr>
      <w:r>
        <w:t>6</w:t>
      </w:r>
      <w:r w:rsidR="008F1F7C" w:rsidRPr="008F1F7C">
        <w:t xml:space="preserve">.3. </w:t>
      </w:r>
      <w:r w:rsidR="008F1F7C">
        <w:t>Конкурсные работы оцениваются</w:t>
      </w:r>
      <w:r w:rsidR="00D87197">
        <w:t xml:space="preserve"> по определенным критериям по 5-и бальной шкале: </w:t>
      </w:r>
      <w:r w:rsidR="00D87197" w:rsidRPr="008F1F7C">
        <w:t>0 баллов – работа не соответствует данному критерию, 5 баллов – наиболее полно соответствует данному критерию.</w:t>
      </w:r>
    </w:p>
    <w:p w:rsidR="00D87197" w:rsidRPr="00A40986" w:rsidRDefault="00241DDF" w:rsidP="00241DDF">
      <w:pPr>
        <w:pStyle w:val="Style15"/>
        <w:widowControl/>
        <w:spacing w:line="240" w:lineRule="auto"/>
        <w:ind w:firstLine="720"/>
        <w:rPr>
          <w:bCs/>
          <w:iCs/>
        </w:rPr>
      </w:pPr>
      <w:r>
        <w:t xml:space="preserve">6.4. </w:t>
      </w:r>
      <w:r w:rsidR="00D87197" w:rsidRPr="00A40986">
        <w:rPr>
          <w:bCs/>
          <w:iCs/>
        </w:rPr>
        <w:t>Критерии оценки представленных работ</w:t>
      </w:r>
      <w:r w:rsidR="00A40986">
        <w:rPr>
          <w:bCs/>
          <w:iCs/>
        </w:rPr>
        <w:t>:</w:t>
      </w:r>
    </w:p>
    <w:p w:rsidR="00D87197" w:rsidRPr="000C156F" w:rsidRDefault="00D87197" w:rsidP="00A40986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bCs/>
          <w:u w:val="single"/>
        </w:rPr>
      </w:pPr>
      <w:r w:rsidRPr="000C156F">
        <w:rPr>
          <w:b/>
          <w:bCs/>
          <w:u w:val="single"/>
        </w:rPr>
        <w:t>Для научной статьи:</w:t>
      </w:r>
    </w:p>
    <w:p w:rsidR="00D87197" w:rsidRPr="008F1F7C" w:rsidRDefault="00D87197" w:rsidP="00A40986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8F1F7C">
        <w:t xml:space="preserve">– соответствие содержания статьи заявленной теме; </w:t>
      </w:r>
    </w:p>
    <w:p w:rsidR="00D87197" w:rsidRPr="008F1F7C" w:rsidRDefault="00D87197" w:rsidP="00A40986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8F1F7C">
        <w:t xml:space="preserve">– глубина и полнота раскрытия темы; </w:t>
      </w:r>
    </w:p>
    <w:p w:rsidR="00D87197" w:rsidRPr="008F1F7C" w:rsidRDefault="00D87197" w:rsidP="00A40986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8F1F7C">
        <w:t xml:space="preserve">– адекватность передачи первоисточников; </w:t>
      </w:r>
    </w:p>
    <w:p w:rsidR="00D87197" w:rsidRPr="008F1F7C" w:rsidRDefault="00D87197" w:rsidP="00A40986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8F1F7C">
        <w:t>– логичность, связность; доказательность</w:t>
      </w:r>
      <w:r w:rsidR="008C3B13">
        <w:t xml:space="preserve"> и научная новизна</w:t>
      </w:r>
      <w:r w:rsidRPr="008F1F7C">
        <w:t xml:space="preserve">; </w:t>
      </w:r>
    </w:p>
    <w:p w:rsidR="00D87197" w:rsidRPr="008F1F7C" w:rsidRDefault="00D87197" w:rsidP="00A40986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8F1F7C">
        <w:t xml:space="preserve">– структурная упорядоченность (обоснование актуальности, наличие основной части, заключения, их оптимальное соотношение); </w:t>
      </w:r>
    </w:p>
    <w:p w:rsidR="00D87197" w:rsidRPr="008F1F7C" w:rsidRDefault="00D87197" w:rsidP="00A40986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8F1F7C">
        <w:t>– оформление статьи в соответствии с требованиями</w:t>
      </w:r>
      <w:r>
        <w:t xml:space="preserve"> (грамотность, с</w:t>
      </w:r>
      <w:r w:rsidR="00046ECE">
        <w:t>писок литературы, ссылки и т.п.)</w:t>
      </w:r>
      <w:r w:rsidRPr="008F1F7C">
        <w:t>.</w:t>
      </w:r>
    </w:p>
    <w:p w:rsidR="00D87197" w:rsidRPr="000C156F" w:rsidRDefault="00D87197" w:rsidP="00A40986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bCs/>
          <w:u w:val="single"/>
        </w:rPr>
      </w:pPr>
      <w:r w:rsidRPr="000C156F">
        <w:rPr>
          <w:b/>
          <w:bCs/>
          <w:u w:val="single"/>
        </w:rPr>
        <w:t>Для научно-исследовательского проекта:</w:t>
      </w:r>
    </w:p>
    <w:p w:rsidR="00D87197" w:rsidRPr="008F1F7C" w:rsidRDefault="00D87197" w:rsidP="00A40986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  <w:r>
        <w:t>- актуальность работы;</w:t>
      </w:r>
    </w:p>
    <w:p w:rsidR="00D87197" w:rsidRPr="008F1F7C" w:rsidRDefault="00D87197" w:rsidP="00A40986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  <w:r>
        <w:t>- п</w:t>
      </w:r>
      <w:r w:rsidRPr="008F1F7C">
        <w:t>рактическая</w:t>
      </w:r>
      <w:r>
        <w:t xml:space="preserve"> и/или теоретическая значимость;</w:t>
      </w:r>
    </w:p>
    <w:p w:rsidR="00D87197" w:rsidRPr="008F1F7C" w:rsidRDefault="00D87197" w:rsidP="00A40986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  <w:r>
        <w:t>- н</w:t>
      </w:r>
      <w:r w:rsidRPr="008F1F7C">
        <w:t xml:space="preserve">овизна исследования. </w:t>
      </w:r>
    </w:p>
    <w:p w:rsidR="00D87197" w:rsidRPr="008F1F7C" w:rsidRDefault="00D87197" w:rsidP="00A40986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  <w:r>
        <w:t>- и</w:t>
      </w:r>
      <w:r w:rsidRPr="008F1F7C">
        <w:t xml:space="preserve">сследовательский характер работы. </w:t>
      </w:r>
    </w:p>
    <w:p w:rsidR="00D87197" w:rsidRPr="008F1F7C" w:rsidRDefault="00D87197" w:rsidP="00A40986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  <w:r>
        <w:t>- с</w:t>
      </w:r>
      <w:r w:rsidRPr="008F1F7C">
        <w:t>одержательность работы, авторская позиция, последовательность и ясность изложения материала, обоснованность выводов и предложений</w:t>
      </w:r>
      <w:r>
        <w:t>;</w:t>
      </w:r>
    </w:p>
    <w:p w:rsidR="00D87197" w:rsidRPr="008F1F7C" w:rsidRDefault="00D87197" w:rsidP="00A40986">
      <w:pPr>
        <w:ind w:firstLine="709"/>
      </w:pPr>
      <w:r>
        <w:t>- с</w:t>
      </w:r>
      <w:r w:rsidRPr="008F1F7C">
        <w:t>тиль и грамматический уровень работы;</w:t>
      </w:r>
    </w:p>
    <w:p w:rsidR="00D87197" w:rsidRPr="008F1F7C" w:rsidRDefault="00D87197" w:rsidP="00A40986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  <w:r>
        <w:t>- р</w:t>
      </w:r>
      <w:r w:rsidRPr="008F1F7C">
        <w:t>еализуемость проекта</w:t>
      </w:r>
      <w:r>
        <w:t>;</w:t>
      </w:r>
    </w:p>
    <w:p w:rsidR="00D87197" w:rsidRPr="008F1F7C" w:rsidRDefault="00D87197" w:rsidP="00A40986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  <w:r>
        <w:t>- э</w:t>
      </w:r>
      <w:r w:rsidRPr="008F1F7C">
        <w:t xml:space="preserve">ффективное и грамотное использование иллюстративных средств. </w:t>
      </w:r>
    </w:p>
    <w:p w:rsidR="00D87197" w:rsidRDefault="0047267B" w:rsidP="00737C4F">
      <w:pPr>
        <w:ind w:firstLine="720"/>
        <w:jc w:val="both"/>
      </w:pPr>
      <w:r>
        <w:t>6</w:t>
      </w:r>
      <w:r w:rsidR="00D87197" w:rsidRPr="008F1F7C">
        <w:t>.4. В соответствии с требованиями и критериями Конкурсная комиссия определяет победителей конкурса (1, 2 и 3 места) по каждой номинации.</w:t>
      </w:r>
    </w:p>
    <w:p w:rsidR="00F636AD" w:rsidRPr="008F1F7C" w:rsidRDefault="0047267B" w:rsidP="00737C4F">
      <w:pPr>
        <w:pStyle w:val="Style15"/>
        <w:widowControl/>
        <w:spacing w:line="240" w:lineRule="auto"/>
        <w:ind w:firstLine="720"/>
        <w:rPr>
          <w:rStyle w:val="FontStyle40"/>
          <w:sz w:val="24"/>
          <w:szCs w:val="24"/>
        </w:rPr>
      </w:pPr>
      <w:r>
        <w:t>6</w:t>
      </w:r>
      <w:r w:rsidR="00F636AD" w:rsidRPr="00F636AD">
        <w:t>.5</w:t>
      </w:r>
      <w:r w:rsidR="00D87197" w:rsidRPr="00F636AD">
        <w:t xml:space="preserve">. </w:t>
      </w:r>
      <w:r w:rsidR="00D87197" w:rsidRPr="00F636AD">
        <w:rPr>
          <w:rStyle w:val="FontStyle40"/>
          <w:sz w:val="24"/>
          <w:szCs w:val="24"/>
        </w:rPr>
        <w:t xml:space="preserve">Все участники конкурса получат сертификаты, победители будут награждены дипломами </w:t>
      </w:r>
      <w:r w:rsidR="00D87197" w:rsidRPr="00F636AD">
        <w:rPr>
          <w:rStyle w:val="FontStyle40"/>
          <w:sz w:val="24"/>
          <w:szCs w:val="24"/>
          <w:lang w:val="en-US"/>
        </w:rPr>
        <w:t>I</w:t>
      </w:r>
      <w:r w:rsidR="00D87197" w:rsidRPr="00F636AD">
        <w:rPr>
          <w:rStyle w:val="FontStyle40"/>
          <w:sz w:val="24"/>
          <w:szCs w:val="24"/>
        </w:rPr>
        <w:t xml:space="preserve">, </w:t>
      </w:r>
      <w:r w:rsidR="00D87197" w:rsidRPr="00F636AD">
        <w:rPr>
          <w:rStyle w:val="FontStyle40"/>
          <w:sz w:val="24"/>
          <w:szCs w:val="24"/>
          <w:lang w:val="en-US"/>
        </w:rPr>
        <w:t>II</w:t>
      </w:r>
      <w:r w:rsidR="00D87197" w:rsidRPr="00F636AD">
        <w:rPr>
          <w:rStyle w:val="FontStyle40"/>
          <w:sz w:val="24"/>
          <w:szCs w:val="24"/>
        </w:rPr>
        <w:t xml:space="preserve">, </w:t>
      </w:r>
      <w:r w:rsidR="00D87197" w:rsidRPr="00F636AD">
        <w:rPr>
          <w:rStyle w:val="FontStyle40"/>
          <w:sz w:val="24"/>
          <w:szCs w:val="24"/>
          <w:lang w:val="en-US"/>
        </w:rPr>
        <w:t>III</w:t>
      </w:r>
      <w:r w:rsidR="00D87197" w:rsidRPr="00F636AD">
        <w:rPr>
          <w:rStyle w:val="FontStyle40"/>
          <w:sz w:val="24"/>
          <w:szCs w:val="24"/>
        </w:rPr>
        <w:t xml:space="preserve"> степени в соответствующих номинациях.</w:t>
      </w:r>
      <w:r w:rsidR="00F636AD" w:rsidRPr="00F636AD">
        <w:rPr>
          <w:rStyle w:val="FontStyle40"/>
          <w:sz w:val="24"/>
          <w:szCs w:val="24"/>
        </w:rPr>
        <w:t xml:space="preserve"> Авторы лучших работ будут приглашены для уч</w:t>
      </w:r>
      <w:r w:rsidR="00F001A6">
        <w:rPr>
          <w:rStyle w:val="FontStyle40"/>
          <w:sz w:val="24"/>
          <w:szCs w:val="24"/>
        </w:rPr>
        <w:t xml:space="preserve">астия в </w:t>
      </w:r>
      <w:r w:rsidR="00934664">
        <w:rPr>
          <w:iCs/>
          <w:lang w:val="en-US"/>
        </w:rPr>
        <w:t>X</w:t>
      </w:r>
      <w:r>
        <w:rPr>
          <w:iCs/>
          <w:lang w:val="en-US"/>
        </w:rPr>
        <w:t>V</w:t>
      </w:r>
      <w:r w:rsidR="00F001A6" w:rsidRPr="00F001A6">
        <w:t xml:space="preserve"> межвузовской студенческой научно-практической конференции «Физиологические, психофизиологические проблемы здоровья и здорового образа жизни»</w:t>
      </w:r>
      <w:r w:rsidR="005E6CAA">
        <w:rPr>
          <w:rStyle w:val="FontStyle40"/>
          <w:sz w:val="24"/>
          <w:szCs w:val="24"/>
        </w:rPr>
        <w:t>.</w:t>
      </w:r>
      <w:r w:rsidR="00C4002F">
        <w:rPr>
          <w:rStyle w:val="FontStyle40"/>
          <w:sz w:val="24"/>
          <w:szCs w:val="24"/>
        </w:rPr>
        <w:t>Научные работы будут включены в сборник конференции</w:t>
      </w:r>
      <w:r w:rsidR="001E7A86">
        <w:rPr>
          <w:rStyle w:val="FontStyle40"/>
          <w:sz w:val="24"/>
          <w:szCs w:val="24"/>
        </w:rPr>
        <w:t>.</w:t>
      </w:r>
    </w:p>
    <w:p w:rsidR="000C156F" w:rsidRPr="0001208D" w:rsidRDefault="0047267B" w:rsidP="00737C4F">
      <w:pPr>
        <w:tabs>
          <w:tab w:val="left" w:pos="284"/>
        </w:tabs>
        <w:autoSpaceDE w:val="0"/>
        <w:autoSpaceDN w:val="0"/>
        <w:adjustRightInd w:val="0"/>
        <w:ind w:firstLine="720"/>
        <w:jc w:val="both"/>
      </w:pPr>
      <w:r>
        <w:t>6</w:t>
      </w:r>
      <w:r w:rsidR="00F636AD" w:rsidRPr="0001208D">
        <w:t>.6</w:t>
      </w:r>
      <w:r w:rsidR="000C156F" w:rsidRPr="0001208D">
        <w:t xml:space="preserve">. Победители Конкурса определяются среди следующих групп: </w:t>
      </w:r>
    </w:p>
    <w:p w:rsidR="000C156F" w:rsidRPr="0001208D" w:rsidRDefault="000C156F" w:rsidP="00737C4F">
      <w:pPr>
        <w:tabs>
          <w:tab w:val="left" w:pos="284"/>
        </w:tabs>
        <w:autoSpaceDE w:val="0"/>
        <w:autoSpaceDN w:val="0"/>
        <w:adjustRightInd w:val="0"/>
        <w:ind w:firstLine="720"/>
        <w:jc w:val="both"/>
      </w:pPr>
      <w:r w:rsidRPr="0001208D">
        <w:t xml:space="preserve">- студенты </w:t>
      </w:r>
      <w:r w:rsidR="0001208D" w:rsidRPr="0001208D">
        <w:t xml:space="preserve">начальных курсов (I, II) учебных заведений высшего </w:t>
      </w:r>
      <w:r w:rsidRPr="0001208D">
        <w:t>и среднего профессионального образования</w:t>
      </w:r>
      <w:r w:rsidR="00934664">
        <w:t>, учащихся старших классов общеобразовательных учреждений</w:t>
      </w:r>
      <w:r w:rsidRPr="0001208D">
        <w:t xml:space="preserve">; </w:t>
      </w:r>
    </w:p>
    <w:p w:rsidR="00D87197" w:rsidRPr="008F1F7C" w:rsidRDefault="000C156F" w:rsidP="0047267B">
      <w:pPr>
        <w:autoSpaceDE w:val="0"/>
        <w:autoSpaceDN w:val="0"/>
        <w:adjustRightInd w:val="0"/>
        <w:ind w:firstLine="720"/>
        <w:jc w:val="both"/>
      </w:pPr>
      <w:r w:rsidRPr="0001208D">
        <w:lastRenderedPageBreak/>
        <w:t xml:space="preserve">- студенты </w:t>
      </w:r>
      <w:r w:rsidR="0001208D" w:rsidRPr="0001208D">
        <w:t>старших курсов</w:t>
      </w:r>
      <w:r w:rsidR="006B367F" w:rsidRPr="0001208D">
        <w:t>(</w:t>
      </w:r>
      <w:r w:rsidR="006B367F" w:rsidRPr="0001208D">
        <w:rPr>
          <w:lang w:val="en-US"/>
        </w:rPr>
        <w:t>III</w:t>
      </w:r>
      <w:r w:rsidR="006B367F">
        <w:t xml:space="preserve">, </w:t>
      </w:r>
      <w:r w:rsidR="006B367F" w:rsidRPr="0001208D">
        <w:rPr>
          <w:lang w:val="en-US"/>
        </w:rPr>
        <w:t>IV</w:t>
      </w:r>
      <w:r w:rsidR="00551BFE">
        <w:t xml:space="preserve">, </w:t>
      </w:r>
      <w:r w:rsidR="00551BFE">
        <w:rPr>
          <w:lang w:val="en-US"/>
        </w:rPr>
        <w:t>V</w:t>
      </w:r>
      <w:r w:rsidR="006B367F" w:rsidRPr="0001208D">
        <w:t xml:space="preserve"> курс)</w:t>
      </w:r>
      <w:r w:rsidR="0047267B">
        <w:t xml:space="preserve">, </w:t>
      </w:r>
      <w:r w:rsidR="006B367F">
        <w:t xml:space="preserve">магистранты </w:t>
      </w:r>
      <w:r w:rsidR="00AC0303">
        <w:t xml:space="preserve">и аспиранты </w:t>
      </w:r>
      <w:r w:rsidR="006B367F">
        <w:t>высших учебных заведений, учащиеся старших курсов</w:t>
      </w:r>
      <w:r w:rsidR="001A4223">
        <w:t xml:space="preserve"> учебных заведений среднего профессионального образования. </w:t>
      </w:r>
    </w:p>
    <w:p w:rsidR="00A77A3F" w:rsidRPr="00CC4B69" w:rsidRDefault="00F225FB" w:rsidP="009E2D4E">
      <w:pPr>
        <w:jc w:val="right"/>
        <w:rPr>
          <w:bCs/>
        </w:rPr>
      </w:pPr>
      <w:r>
        <w:rPr>
          <w:b/>
          <w:bCs/>
        </w:rPr>
        <w:br w:type="page"/>
      </w:r>
      <w:r w:rsidR="00A77A3F" w:rsidRPr="00CC4B69">
        <w:rPr>
          <w:bCs/>
        </w:rPr>
        <w:lastRenderedPageBreak/>
        <w:t>Приложение 1.</w:t>
      </w:r>
    </w:p>
    <w:p w:rsidR="00A77A3F" w:rsidRDefault="00A77A3F" w:rsidP="00A77A3F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ЗАЯВКА</w:t>
      </w:r>
    </w:p>
    <w:p w:rsidR="00A77A3F" w:rsidRDefault="00C9601B" w:rsidP="00C9601B">
      <w:pPr>
        <w:jc w:val="center"/>
        <w:rPr>
          <w:b/>
          <w:bCs/>
        </w:rPr>
      </w:pPr>
      <w:r>
        <w:rPr>
          <w:b/>
          <w:bCs/>
        </w:rPr>
        <w:t xml:space="preserve">на участие в </w:t>
      </w:r>
      <w:r w:rsidR="00A77A3F" w:rsidRPr="008F1F7C">
        <w:rPr>
          <w:b/>
          <w:bCs/>
        </w:rPr>
        <w:t xml:space="preserve">межвузовском конкурсе научных работ и </w:t>
      </w:r>
      <w:r w:rsidR="00A77A3F">
        <w:rPr>
          <w:b/>
          <w:bCs/>
        </w:rPr>
        <w:t xml:space="preserve">научно-исследовательских </w:t>
      </w:r>
      <w:r w:rsidR="00A77A3F" w:rsidRPr="008F1F7C">
        <w:rPr>
          <w:b/>
          <w:bCs/>
        </w:rPr>
        <w:t xml:space="preserve">проектов студентов по </w:t>
      </w:r>
      <w:proofErr w:type="spellStart"/>
      <w:r w:rsidR="00A77A3F" w:rsidRPr="008F1F7C">
        <w:rPr>
          <w:b/>
          <w:bCs/>
        </w:rPr>
        <w:t>здоровьесбережению</w:t>
      </w:r>
      <w:proofErr w:type="spellEnd"/>
      <w:r w:rsidR="00A77A3F" w:rsidRPr="008F1F7C">
        <w:rPr>
          <w:b/>
          <w:bCs/>
        </w:rPr>
        <w:t xml:space="preserve"> в образовательной среде</w:t>
      </w:r>
    </w:p>
    <w:p w:rsidR="00A77A3F" w:rsidRPr="008F1F7C" w:rsidRDefault="00A77A3F" w:rsidP="00A77A3F">
      <w:pPr>
        <w:jc w:val="center"/>
        <w:rPr>
          <w:b/>
          <w:bCs/>
        </w:rPr>
      </w:pPr>
      <w:r w:rsidRPr="008F1F7C">
        <w:rPr>
          <w:b/>
          <w:bCs/>
        </w:rPr>
        <w:t xml:space="preserve"> «Здоровье - путь к успеху» </w:t>
      </w:r>
    </w:p>
    <w:p w:rsidR="00A77A3F" w:rsidRPr="008F1F7C" w:rsidRDefault="00A77A3F" w:rsidP="00A77A3F">
      <w:pPr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4668"/>
        <w:gridCol w:w="4257"/>
      </w:tblGrid>
      <w:tr w:rsidR="00A77A3F" w:rsidRPr="0013146A">
        <w:trPr>
          <w:trHeight w:val="742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3F" w:rsidRPr="0013146A" w:rsidRDefault="00A77A3F" w:rsidP="00A77A3F">
            <w:r>
              <w:t>№ п/п</w:t>
            </w:r>
          </w:p>
        </w:tc>
        <w:tc>
          <w:tcPr>
            <w:tcW w:w="4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A3F" w:rsidRPr="0013146A" w:rsidRDefault="00A77A3F" w:rsidP="00A77A3F">
            <w:pPr>
              <w:spacing w:before="100" w:beforeAutospacing="1" w:after="100" w:afterAutospacing="1"/>
              <w:jc w:val="center"/>
            </w:pPr>
            <w:r>
              <w:t xml:space="preserve">Данные </w:t>
            </w:r>
            <w:r w:rsidR="00794B8B">
              <w:t>участника конкурса</w:t>
            </w:r>
          </w:p>
        </w:tc>
        <w:tc>
          <w:tcPr>
            <w:tcW w:w="4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7A3F" w:rsidRDefault="00A77A3F" w:rsidP="00A77A3F">
            <w:pPr>
              <w:spacing w:before="100" w:beforeAutospacing="1" w:after="100" w:afterAutospacing="1"/>
            </w:pPr>
          </w:p>
        </w:tc>
      </w:tr>
      <w:tr w:rsidR="00A77A3F" w:rsidRPr="0013146A"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3F" w:rsidRPr="0013146A" w:rsidRDefault="00A77A3F" w:rsidP="00624C28">
            <w:pPr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3F" w:rsidRPr="0013146A" w:rsidRDefault="00A77A3F" w:rsidP="00A77A3F">
            <w:pPr>
              <w:spacing w:before="100" w:beforeAutospacing="1" w:after="100" w:afterAutospacing="1"/>
            </w:pPr>
            <w:r>
              <w:t>Фамилия Имя Отчество участника (</w:t>
            </w:r>
            <w:proofErr w:type="spellStart"/>
            <w:r>
              <w:t>ов</w:t>
            </w:r>
            <w:proofErr w:type="spellEnd"/>
            <w:r>
              <w:t>) (полностью)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7A3F" w:rsidRDefault="00A77A3F" w:rsidP="00A77A3F">
            <w:pPr>
              <w:spacing w:before="100" w:beforeAutospacing="1" w:after="100" w:afterAutospacing="1"/>
            </w:pPr>
          </w:p>
        </w:tc>
      </w:tr>
      <w:tr w:rsidR="00A77A3F" w:rsidRPr="0013146A"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3F" w:rsidRDefault="00A77A3F" w:rsidP="00624C28">
            <w:pPr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3F" w:rsidRDefault="00A77A3F" w:rsidP="00A77A3F">
            <w:pPr>
              <w:spacing w:before="100" w:beforeAutospacing="1" w:after="100" w:afterAutospacing="1"/>
            </w:pPr>
            <w:r>
              <w:t xml:space="preserve">Учебное учреждение 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7A3F" w:rsidRDefault="00A77A3F" w:rsidP="00A77A3F">
            <w:pPr>
              <w:spacing w:before="100" w:beforeAutospacing="1" w:after="100" w:afterAutospacing="1"/>
            </w:pPr>
          </w:p>
        </w:tc>
      </w:tr>
      <w:tr w:rsidR="00A77A3F" w:rsidRPr="0013146A"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3F" w:rsidRPr="0013146A" w:rsidRDefault="00A77A3F" w:rsidP="00624C28">
            <w:pPr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3F" w:rsidRPr="0013146A" w:rsidRDefault="00A77A3F" w:rsidP="00A77A3F">
            <w:pPr>
              <w:spacing w:before="100" w:beforeAutospacing="1" w:after="100" w:afterAutospacing="1"/>
            </w:pPr>
            <w:r>
              <w:t>Институт/Факультет, курс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7A3F" w:rsidRDefault="00A77A3F" w:rsidP="00A77A3F">
            <w:pPr>
              <w:spacing w:before="100" w:beforeAutospacing="1" w:after="100" w:afterAutospacing="1"/>
            </w:pPr>
          </w:p>
        </w:tc>
      </w:tr>
      <w:tr w:rsidR="00A77A3F" w:rsidRPr="0013146A"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3F" w:rsidRDefault="00A77A3F" w:rsidP="00624C28">
            <w:pPr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3F" w:rsidRDefault="00A77A3F" w:rsidP="00A77A3F">
            <w:pPr>
              <w:spacing w:before="100" w:beforeAutospacing="1" w:after="100" w:afterAutospacing="1"/>
            </w:pPr>
            <w:r>
              <w:t>Ф.И.О., должность, научная степень научного руководителя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7A3F" w:rsidRDefault="00A77A3F" w:rsidP="00A77A3F">
            <w:pPr>
              <w:spacing w:before="100" w:beforeAutospacing="1" w:after="100" w:afterAutospacing="1"/>
            </w:pPr>
          </w:p>
        </w:tc>
      </w:tr>
      <w:tr w:rsidR="00A77A3F" w:rsidRPr="0013146A"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3F" w:rsidRPr="0013146A" w:rsidRDefault="00A77A3F" w:rsidP="00624C28">
            <w:pPr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3F" w:rsidRPr="0013146A" w:rsidRDefault="00A77A3F" w:rsidP="00A77A3F">
            <w:pPr>
              <w:spacing w:before="100" w:beforeAutospacing="1" w:after="100" w:afterAutospacing="1"/>
            </w:pPr>
            <w:r>
              <w:t>Номинация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7A3F" w:rsidRDefault="00A77A3F" w:rsidP="00A77A3F">
            <w:pPr>
              <w:spacing w:before="100" w:beforeAutospacing="1" w:after="100" w:afterAutospacing="1"/>
            </w:pPr>
          </w:p>
        </w:tc>
      </w:tr>
      <w:tr w:rsidR="00A77A3F" w:rsidRPr="0013146A"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3F" w:rsidRPr="0013146A" w:rsidRDefault="00A77A3F" w:rsidP="00624C28">
            <w:pPr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3F" w:rsidRPr="0013146A" w:rsidRDefault="00A77A3F" w:rsidP="00A77A3F">
            <w:pPr>
              <w:spacing w:before="100" w:beforeAutospacing="1" w:after="100" w:afterAutospacing="1"/>
            </w:pPr>
            <w:r>
              <w:t>Название работы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7A3F" w:rsidRDefault="00A77A3F" w:rsidP="00A77A3F">
            <w:pPr>
              <w:spacing w:before="100" w:beforeAutospacing="1" w:after="100" w:afterAutospacing="1"/>
            </w:pPr>
          </w:p>
        </w:tc>
      </w:tr>
      <w:tr w:rsidR="00A77A3F" w:rsidRPr="0013146A"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3F" w:rsidRPr="0013146A" w:rsidRDefault="00A77A3F" w:rsidP="00624C28">
            <w:pPr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3F" w:rsidRPr="0013146A" w:rsidRDefault="00A77A3F" w:rsidP="00A77A3F">
            <w:pPr>
              <w:spacing w:before="100" w:beforeAutospacing="1" w:after="100" w:afterAutospacing="1"/>
            </w:pPr>
            <w:r>
              <w:t>Контактный телефон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7A3F" w:rsidRDefault="00A77A3F" w:rsidP="00A77A3F">
            <w:pPr>
              <w:spacing w:before="100" w:beforeAutospacing="1" w:after="100" w:afterAutospacing="1"/>
            </w:pPr>
          </w:p>
        </w:tc>
      </w:tr>
      <w:tr w:rsidR="00A77A3F" w:rsidRPr="0013146A"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3F" w:rsidRPr="0013146A" w:rsidRDefault="00A77A3F" w:rsidP="00624C28">
            <w:pPr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3F" w:rsidRPr="0013146A" w:rsidRDefault="00A77A3F" w:rsidP="00A77A3F">
            <w:pPr>
              <w:spacing w:before="100" w:beforeAutospacing="1" w:after="100" w:afterAutospacing="1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7A3F" w:rsidRDefault="00A77A3F" w:rsidP="00A77A3F">
            <w:pPr>
              <w:spacing w:before="100" w:beforeAutospacing="1" w:after="100" w:afterAutospacing="1"/>
            </w:pPr>
          </w:p>
        </w:tc>
      </w:tr>
    </w:tbl>
    <w:p w:rsidR="00A77A3F" w:rsidRDefault="00A77A3F" w:rsidP="00A77A3F">
      <w:pPr>
        <w:spacing w:before="100" w:beforeAutospacing="1" w:after="100" w:afterAutospacing="1"/>
      </w:pPr>
      <w:r>
        <w:t>Дата заполнения ______________</w:t>
      </w:r>
    </w:p>
    <w:p w:rsidR="00A77A3F" w:rsidRPr="00A42436" w:rsidRDefault="00A77A3F" w:rsidP="00A77A3F">
      <w:pPr>
        <w:spacing w:before="100" w:beforeAutospacing="1" w:after="100" w:afterAutospacing="1"/>
        <w:jc w:val="both"/>
        <w:rPr>
          <w:i/>
        </w:rPr>
      </w:pPr>
      <w:r w:rsidRPr="000C00C7">
        <w:rPr>
          <w:i/>
        </w:rPr>
        <w:t xml:space="preserve">* </w:t>
      </w:r>
      <w:r w:rsidRPr="00A42436">
        <w:rPr>
          <w:i/>
        </w:rPr>
        <w:t>Заполнение заявки означает автоматическое согласие авторов на использование конкурсных материалов в работе организаторов (публикация в материалах</w:t>
      </w:r>
      <w:r w:rsidR="00A42436" w:rsidRPr="00A42436">
        <w:rPr>
          <w:i/>
        </w:rPr>
        <w:t xml:space="preserve"> межвузовской студенческой научно-практической конференции «Физиологические, психофизиологические проблемы здоровья и здорового образа жизни»</w:t>
      </w:r>
      <w:r w:rsidRPr="00A42436">
        <w:rPr>
          <w:i/>
        </w:rPr>
        <w:t>) при условии обязательного указания авторства работы.</w:t>
      </w:r>
    </w:p>
    <w:p w:rsidR="00F636AD" w:rsidRDefault="00F636AD" w:rsidP="00D87197"/>
    <w:p w:rsidR="007E39CD" w:rsidRDefault="007E39CD" w:rsidP="00D87197"/>
    <w:p w:rsidR="007E39CD" w:rsidRDefault="007E39CD" w:rsidP="00D87197"/>
    <w:p w:rsidR="007E39CD" w:rsidRDefault="007E39CD" w:rsidP="00D87197"/>
    <w:p w:rsidR="007E39CD" w:rsidRDefault="007E39CD" w:rsidP="00D87197"/>
    <w:p w:rsidR="007E39CD" w:rsidRDefault="007E39CD" w:rsidP="00D87197"/>
    <w:p w:rsidR="007E39CD" w:rsidRDefault="007E39CD" w:rsidP="00D87197"/>
    <w:p w:rsidR="007E39CD" w:rsidRDefault="007E39CD" w:rsidP="00D87197"/>
    <w:p w:rsidR="007E39CD" w:rsidRDefault="007E39CD" w:rsidP="00D87197"/>
    <w:p w:rsidR="007E39CD" w:rsidRDefault="007E39CD" w:rsidP="00D87197"/>
    <w:p w:rsidR="007E39CD" w:rsidRDefault="007E39CD" w:rsidP="00D87197"/>
    <w:p w:rsidR="007E39CD" w:rsidRDefault="007E39CD" w:rsidP="00D87197"/>
    <w:p w:rsidR="007E39CD" w:rsidRDefault="007E39CD" w:rsidP="00D87197"/>
    <w:p w:rsidR="007E39CD" w:rsidRDefault="007E39CD" w:rsidP="00D87197"/>
    <w:p w:rsidR="007E39CD" w:rsidRDefault="007E39CD" w:rsidP="00D87197"/>
    <w:p w:rsidR="007E39CD" w:rsidRDefault="007E39CD" w:rsidP="00D87197"/>
    <w:p w:rsidR="007E39CD" w:rsidRDefault="007E39CD" w:rsidP="00D87197"/>
    <w:p w:rsidR="007E39CD" w:rsidRDefault="007E39CD" w:rsidP="00D87197"/>
    <w:p w:rsidR="007E39CD" w:rsidRDefault="007E39CD" w:rsidP="00D87197"/>
    <w:p w:rsidR="00CC4B69" w:rsidRDefault="00CC4B69" w:rsidP="00D87197"/>
    <w:p w:rsidR="00CC4B69" w:rsidRPr="00CC4B69" w:rsidRDefault="00C9601B" w:rsidP="00D87197">
      <w:r>
        <w:br w:type="page"/>
      </w:r>
    </w:p>
    <w:p w:rsidR="00F636AD" w:rsidRPr="00CC4B69" w:rsidRDefault="007E39CD" w:rsidP="007E39CD">
      <w:pPr>
        <w:jc w:val="right"/>
        <w:rPr>
          <w:bCs/>
        </w:rPr>
      </w:pPr>
      <w:r w:rsidRPr="00CC4B69">
        <w:rPr>
          <w:bCs/>
        </w:rPr>
        <w:lastRenderedPageBreak/>
        <w:t>Приложение 2.</w:t>
      </w:r>
    </w:p>
    <w:p w:rsidR="007E39CD" w:rsidRPr="00CC4B69" w:rsidRDefault="007E39CD" w:rsidP="00AB4DE4">
      <w:pPr>
        <w:jc w:val="right"/>
        <w:rPr>
          <w:bCs/>
        </w:rPr>
      </w:pPr>
      <w:r w:rsidRPr="00CC4B69">
        <w:rPr>
          <w:bCs/>
        </w:rPr>
        <w:t>Образец оформления статьи</w:t>
      </w:r>
    </w:p>
    <w:p w:rsidR="009E2D4E" w:rsidRPr="009E2D4E" w:rsidRDefault="009E2D4E" w:rsidP="009E2D4E">
      <w:pPr>
        <w:jc w:val="right"/>
        <w:rPr>
          <w:bCs/>
          <w:i/>
          <w:iCs/>
          <w:sz w:val="28"/>
          <w:szCs w:val="28"/>
        </w:rPr>
      </w:pPr>
    </w:p>
    <w:p w:rsidR="007E39CD" w:rsidRDefault="007E39CD" w:rsidP="00AB4DE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СРАВНИТельный анализ по формированию здорового образа жизни у младших школьников и педагогов</w:t>
      </w:r>
    </w:p>
    <w:p w:rsidR="002324B9" w:rsidRDefault="002324B9" w:rsidP="00607015">
      <w:pPr>
        <w:rPr>
          <w:sz w:val="28"/>
          <w:szCs w:val="28"/>
        </w:rPr>
      </w:pPr>
    </w:p>
    <w:p w:rsidR="00AB4DE4" w:rsidRPr="002324B9" w:rsidRDefault="00794B8B" w:rsidP="00607015">
      <w:pPr>
        <w:rPr>
          <w:b/>
          <w:sz w:val="28"/>
          <w:szCs w:val="28"/>
        </w:rPr>
      </w:pPr>
      <w:r w:rsidRPr="002324B9">
        <w:rPr>
          <w:b/>
          <w:sz w:val="28"/>
          <w:szCs w:val="28"/>
        </w:rPr>
        <w:t>Иванова Анна Ивановна</w:t>
      </w:r>
      <w:r w:rsidR="00607015" w:rsidRPr="002324B9">
        <w:rPr>
          <w:b/>
          <w:sz w:val="28"/>
          <w:szCs w:val="28"/>
        </w:rPr>
        <w:t>,</w:t>
      </w:r>
    </w:p>
    <w:p w:rsidR="00607015" w:rsidRPr="00607015" w:rsidRDefault="00607015" w:rsidP="00607015">
      <w:pPr>
        <w:rPr>
          <w:sz w:val="28"/>
          <w:szCs w:val="28"/>
        </w:rPr>
      </w:pPr>
      <w:r w:rsidRPr="00607015">
        <w:rPr>
          <w:sz w:val="28"/>
          <w:szCs w:val="28"/>
        </w:rPr>
        <w:t>студентка,</w:t>
      </w:r>
    </w:p>
    <w:p w:rsidR="00607015" w:rsidRPr="00607015" w:rsidRDefault="00AB4DE4" w:rsidP="00607015">
      <w:pPr>
        <w:rPr>
          <w:bCs/>
          <w:iCs/>
          <w:sz w:val="28"/>
          <w:szCs w:val="28"/>
        </w:rPr>
      </w:pPr>
      <w:r w:rsidRPr="00607015">
        <w:rPr>
          <w:bCs/>
          <w:iCs/>
          <w:sz w:val="28"/>
          <w:szCs w:val="28"/>
        </w:rPr>
        <w:t>Уральский государстве</w:t>
      </w:r>
      <w:r w:rsidR="00607015" w:rsidRPr="00607015">
        <w:rPr>
          <w:bCs/>
          <w:iCs/>
          <w:sz w:val="28"/>
          <w:szCs w:val="28"/>
        </w:rPr>
        <w:t>нный педагогический университет;</w:t>
      </w:r>
    </w:p>
    <w:p w:rsidR="00AB4DE4" w:rsidRDefault="00607015" w:rsidP="00607015">
      <w:pPr>
        <w:rPr>
          <w:bCs/>
          <w:iCs/>
          <w:sz w:val="28"/>
          <w:szCs w:val="28"/>
        </w:rPr>
      </w:pPr>
      <w:r w:rsidRPr="00607015">
        <w:rPr>
          <w:bCs/>
          <w:iCs/>
          <w:sz w:val="28"/>
          <w:szCs w:val="28"/>
        </w:rPr>
        <w:t xml:space="preserve">620091, </w:t>
      </w:r>
      <w:r w:rsidR="00AB4DE4" w:rsidRPr="00607015">
        <w:rPr>
          <w:bCs/>
          <w:iCs/>
          <w:sz w:val="28"/>
          <w:szCs w:val="28"/>
        </w:rPr>
        <w:t>г. Екатеринбург</w:t>
      </w:r>
      <w:r w:rsidRPr="00607015">
        <w:rPr>
          <w:bCs/>
          <w:iCs/>
          <w:sz w:val="28"/>
          <w:szCs w:val="28"/>
        </w:rPr>
        <w:t xml:space="preserve">, пр. Космонавтов, </w:t>
      </w:r>
      <w:r>
        <w:rPr>
          <w:bCs/>
          <w:iCs/>
          <w:sz w:val="28"/>
          <w:szCs w:val="28"/>
        </w:rPr>
        <w:t xml:space="preserve">д. </w:t>
      </w:r>
      <w:r w:rsidRPr="00607015">
        <w:rPr>
          <w:bCs/>
          <w:iCs/>
          <w:sz w:val="28"/>
          <w:szCs w:val="28"/>
        </w:rPr>
        <w:t>26</w:t>
      </w:r>
      <w:r>
        <w:rPr>
          <w:bCs/>
          <w:iCs/>
          <w:sz w:val="28"/>
          <w:szCs w:val="28"/>
        </w:rPr>
        <w:t>;</w:t>
      </w:r>
    </w:p>
    <w:p w:rsidR="00607015" w:rsidRPr="00722580" w:rsidRDefault="00232A8A" w:rsidP="00607015">
      <w:pPr>
        <w:rPr>
          <w:bCs/>
          <w:iCs/>
          <w:sz w:val="28"/>
          <w:szCs w:val="28"/>
        </w:rPr>
      </w:pPr>
      <w:hyperlink r:id="rId8" w:history="1">
        <w:r w:rsidR="00A53A97" w:rsidRPr="00D05FC1">
          <w:rPr>
            <w:rStyle w:val="a3"/>
            <w:bCs/>
            <w:iCs/>
            <w:sz w:val="28"/>
            <w:szCs w:val="28"/>
            <w:lang w:val="en-US"/>
          </w:rPr>
          <w:t>e</w:t>
        </w:r>
        <w:r w:rsidR="00A53A97" w:rsidRPr="00D05FC1">
          <w:rPr>
            <w:rStyle w:val="a3"/>
            <w:bCs/>
            <w:iCs/>
            <w:sz w:val="28"/>
            <w:szCs w:val="28"/>
          </w:rPr>
          <w:t>-</w:t>
        </w:r>
        <w:r w:rsidR="00A53A97" w:rsidRPr="00D05FC1">
          <w:rPr>
            <w:rStyle w:val="a3"/>
            <w:bCs/>
            <w:iCs/>
            <w:sz w:val="28"/>
            <w:szCs w:val="28"/>
            <w:lang w:val="en-US"/>
          </w:rPr>
          <w:t>mail</w:t>
        </w:r>
        <w:r w:rsidR="00A53A97" w:rsidRPr="00D05FC1">
          <w:rPr>
            <w:rStyle w:val="a3"/>
            <w:bCs/>
            <w:iCs/>
            <w:sz w:val="28"/>
            <w:szCs w:val="28"/>
          </w:rPr>
          <w:t>@</w:t>
        </w:r>
        <w:proofErr w:type="spellStart"/>
        <w:r w:rsidR="00A53A97" w:rsidRPr="00D05FC1">
          <w:rPr>
            <w:rStyle w:val="a3"/>
            <w:bCs/>
            <w:iCs/>
            <w:sz w:val="28"/>
            <w:szCs w:val="28"/>
            <w:lang w:val="en-US"/>
          </w:rPr>
          <w:t>yandex</w:t>
        </w:r>
        <w:proofErr w:type="spellEnd"/>
        <w:r w:rsidR="00A53A97" w:rsidRPr="00D05FC1">
          <w:rPr>
            <w:rStyle w:val="a3"/>
            <w:bCs/>
            <w:iCs/>
            <w:sz w:val="28"/>
            <w:szCs w:val="28"/>
          </w:rPr>
          <w:t>.</w:t>
        </w:r>
        <w:proofErr w:type="spellStart"/>
        <w:r w:rsidR="00A53A97" w:rsidRPr="00D05FC1">
          <w:rPr>
            <w:rStyle w:val="a3"/>
            <w:bCs/>
            <w:iCs/>
            <w:sz w:val="28"/>
            <w:szCs w:val="28"/>
            <w:lang w:val="en-US"/>
          </w:rPr>
          <w:t>ru</w:t>
        </w:r>
        <w:proofErr w:type="spellEnd"/>
      </w:hyperlink>
    </w:p>
    <w:p w:rsidR="00A53A97" w:rsidRPr="00722580" w:rsidRDefault="00A53A97" w:rsidP="00607015">
      <w:pPr>
        <w:rPr>
          <w:bCs/>
          <w:iCs/>
          <w:sz w:val="28"/>
          <w:szCs w:val="28"/>
        </w:rPr>
      </w:pPr>
    </w:p>
    <w:p w:rsidR="00A53A97" w:rsidRPr="00A53A97" w:rsidRDefault="00A53A97" w:rsidP="0060701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Научный руководитель:</w:t>
      </w:r>
    </w:p>
    <w:p w:rsidR="00607015" w:rsidRDefault="00607015" w:rsidP="00607015">
      <w:pPr>
        <w:ind w:firstLine="709"/>
        <w:jc w:val="both"/>
        <w:rPr>
          <w:b/>
          <w:sz w:val="28"/>
          <w:szCs w:val="28"/>
        </w:rPr>
      </w:pPr>
    </w:p>
    <w:p w:rsidR="00607015" w:rsidRDefault="00607015" w:rsidP="00607015">
      <w:pPr>
        <w:ind w:firstLine="709"/>
        <w:jc w:val="both"/>
        <w:rPr>
          <w:sz w:val="28"/>
          <w:szCs w:val="28"/>
        </w:rPr>
      </w:pPr>
      <w:r w:rsidRPr="003A26FC">
        <w:rPr>
          <w:b/>
          <w:sz w:val="28"/>
          <w:szCs w:val="28"/>
        </w:rPr>
        <w:t xml:space="preserve">Ключевые </w:t>
      </w:r>
      <w:proofErr w:type="spellStart"/>
      <w:r w:rsidRPr="003A26FC">
        <w:rPr>
          <w:b/>
          <w:sz w:val="28"/>
          <w:szCs w:val="28"/>
        </w:rPr>
        <w:t>слова:</w:t>
      </w:r>
      <w:r>
        <w:rPr>
          <w:sz w:val="28"/>
          <w:szCs w:val="28"/>
        </w:rPr>
        <w:t>здоровьесбережение</w:t>
      </w:r>
      <w:proofErr w:type="spellEnd"/>
      <w:r>
        <w:rPr>
          <w:sz w:val="28"/>
          <w:szCs w:val="28"/>
        </w:rPr>
        <w:t>; здоровый образ жизни; мотивация; здоровье; культура здоровья; двигательная активность; рациональное питание.</w:t>
      </w:r>
    </w:p>
    <w:p w:rsidR="00607015" w:rsidRDefault="00607015" w:rsidP="00607015">
      <w:pPr>
        <w:ind w:firstLine="709"/>
        <w:jc w:val="both"/>
        <w:rPr>
          <w:sz w:val="28"/>
          <w:szCs w:val="28"/>
        </w:rPr>
      </w:pPr>
    </w:p>
    <w:p w:rsidR="007E39CD" w:rsidRDefault="007E39CD" w:rsidP="00AB4DE4">
      <w:pPr>
        <w:ind w:firstLine="709"/>
        <w:jc w:val="both"/>
        <w:rPr>
          <w:sz w:val="28"/>
          <w:szCs w:val="28"/>
        </w:rPr>
      </w:pPr>
      <w:r w:rsidRPr="003A26FC">
        <w:rPr>
          <w:b/>
          <w:sz w:val="28"/>
          <w:szCs w:val="28"/>
        </w:rPr>
        <w:t>Аннотация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данной статье рассматриваются возможные подходы по формированию здорового образа жизни (ЗОЖ) младших школьников и педагогов. На основании анализа литературных источников отмечается низкий уровень физического и психического здоровья обучающихся начальной школы. </w:t>
      </w:r>
      <w:r w:rsidR="00CC4B69">
        <w:rPr>
          <w:sz w:val="28"/>
          <w:szCs w:val="28"/>
        </w:rPr>
        <w:t>Кроме того,</w:t>
      </w:r>
      <w:r>
        <w:rPr>
          <w:sz w:val="28"/>
          <w:szCs w:val="28"/>
        </w:rPr>
        <w:t xml:space="preserve"> отмечена негативная тенденция, заключающаяся в ухудшении здоровья педагогов и проявляющаяся в эмоциональной напряженности, функциональных и соматических нарушениях.</w:t>
      </w:r>
    </w:p>
    <w:p w:rsidR="00607015" w:rsidRPr="00722580" w:rsidRDefault="00607015" w:rsidP="00794B8B">
      <w:pPr>
        <w:ind w:firstLine="709"/>
        <w:jc w:val="center"/>
        <w:rPr>
          <w:b/>
          <w:sz w:val="28"/>
          <w:szCs w:val="28"/>
        </w:rPr>
      </w:pPr>
    </w:p>
    <w:p w:rsidR="00794B8B" w:rsidRPr="00794B8B" w:rsidRDefault="00794B8B" w:rsidP="00794B8B">
      <w:pPr>
        <w:ind w:firstLine="709"/>
        <w:jc w:val="center"/>
        <w:rPr>
          <w:b/>
          <w:sz w:val="28"/>
          <w:szCs w:val="28"/>
          <w:lang w:val="en-US"/>
        </w:rPr>
      </w:pPr>
      <w:r w:rsidRPr="00794B8B">
        <w:rPr>
          <w:b/>
          <w:sz w:val="28"/>
          <w:szCs w:val="28"/>
          <w:lang w:val="en-US"/>
        </w:rPr>
        <w:t>COMPARATIVE ANALYSIS ON THE FORMATION OF A HEALTHY LIFESTYLE AMONG YOUNGER SCHOOLCHILDREN AND TEACHERS</w:t>
      </w:r>
    </w:p>
    <w:p w:rsidR="002324B9" w:rsidRDefault="002324B9" w:rsidP="00607015">
      <w:pPr>
        <w:jc w:val="both"/>
        <w:rPr>
          <w:sz w:val="28"/>
          <w:szCs w:val="28"/>
          <w:lang w:val="en-US"/>
        </w:rPr>
      </w:pPr>
    </w:p>
    <w:p w:rsidR="00794B8B" w:rsidRPr="002324B9" w:rsidRDefault="00794B8B" w:rsidP="00607015">
      <w:pPr>
        <w:jc w:val="both"/>
        <w:rPr>
          <w:b/>
          <w:sz w:val="28"/>
          <w:szCs w:val="28"/>
          <w:lang w:val="en-US"/>
        </w:rPr>
      </w:pPr>
      <w:r w:rsidRPr="002324B9">
        <w:rPr>
          <w:b/>
          <w:sz w:val="28"/>
          <w:szCs w:val="28"/>
          <w:lang w:val="en-US"/>
        </w:rPr>
        <w:t>Ivanova Anna Ivanovna</w:t>
      </w:r>
      <w:r w:rsidR="00607015" w:rsidRPr="002324B9">
        <w:rPr>
          <w:b/>
          <w:sz w:val="28"/>
          <w:szCs w:val="28"/>
          <w:lang w:val="en-US"/>
        </w:rPr>
        <w:t>,</w:t>
      </w:r>
    </w:p>
    <w:p w:rsidR="00607015" w:rsidRDefault="00607015" w:rsidP="0060701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Student,</w:t>
      </w:r>
    </w:p>
    <w:p w:rsidR="00607015" w:rsidRDefault="00794B8B" w:rsidP="00607015">
      <w:pPr>
        <w:jc w:val="both"/>
        <w:rPr>
          <w:sz w:val="28"/>
          <w:szCs w:val="28"/>
          <w:lang w:val="en-US"/>
        </w:rPr>
      </w:pPr>
      <w:r w:rsidRPr="00794B8B">
        <w:rPr>
          <w:sz w:val="28"/>
          <w:szCs w:val="28"/>
          <w:lang w:val="en-US"/>
        </w:rPr>
        <w:t xml:space="preserve">Ural </w:t>
      </w:r>
      <w:r w:rsidR="00607015">
        <w:rPr>
          <w:sz w:val="28"/>
          <w:szCs w:val="28"/>
          <w:lang w:val="en-US"/>
        </w:rPr>
        <w:t>State Pedagogical University;</w:t>
      </w:r>
    </w:p>
    <w:p w:rsidR="00794B8B" w:rsidRPr="00794B8B" w:rsidRDefault="00607015" w:rsidP="0060701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Russia,</w:t>
      </w:r>
      <w:r w:rsidR="00794B8B">
        <w:rPr>
          <w:sz w:val="28"/>
          <w:szCs w:val="28"/>
          <w:lang w:val="en-US"/>
        </w:rPr>
        <w:t xml:space="preserve"> E</w:t>
      </w:r>
      <w:r w:rsidR="00794B8B" w:rsidRPr="00794B8B">
        <w:rPr>
          <w:sz w:val="28"/>
          <w:szCs w:val="28"/>
          <w:lang w:val="en-US"/>
        </w:rPr>
        <w:t>katerinburg</w:t>
      </w:r>
    </w:p>
    <w:p w:rsidR="00607015" w:rsidRDefault="00607015" w:rsidP="00607015">
      <w:pPr>
        <w:ind w:firstLine="709"/>
        <w:jc w:val="both"/>
        <w:rPr>
          <w:sz w:val="28"/>
          <w:szCs w:val="28"/>
          <w:lang w:val="en-US"/>
        </w:rPr>
      </w:pPr>
    </w:p>
    <w:p w:rsidR="00607015" w:rsidRPr="002324B9" w:rsidRDefault="00607015" w:rsidP="00607015">
      <w:pPr>
        <w:jc w:val="both"/>
        <w:rPr>
          <w:b/>
          <w:sz w:val="28"/>
          <w:szCs w:val="28"/>
          <w:lang w:val="en-US"/>
        </w:rPr>
      </w:pPr>
      <w:r w:rsidRPr="002324B9">
        <w:rPr>
          <w:b/>
          <w:sz w:val="28"/>
          <w:szCs w:val="28"/>
          <w:lang w:val="en-US"/>
        </w:rPr>
        <w:t>Keywords:</w:t>
      </w:r>
    </w:p>
    <w:p w:rsidR="00607015" w:rsidRPr="002324B9" w:rsidRDefault="00607015" w:rsidP="00607015">
      <w:pPr>
        <w:jc w:val="both"/>
        <w:rPr>
          <w:b/>
          <w:sz w:val="28"/>
          <w:szCs w:val="28"/>
          <w:lang w:val="en-US"/>
        </w:rPr>
      </w:pPr>
    </w:p>
    <w:p w:rsidR="008B61E8" w:rsidRPr="00607015" w:rsidRDefault="008B61E8" w:rsidP="00607015">
      <w:pPr>
        <w:jc w:val="both"/>
        <w:rPr>
          <w:sz w:val="28"/>
          <w:szCs w:val="28"/>
          <w:lang w:val="en-US"/>
        </w:rPr>
      </w:pPr>
      <w:r w:rsidRPr="002324B9">
        <w:rPr>
          <w:b/>
          <w:sz w:val="28"/>
          <w:szCs w:val="28"/>
          <w:lang w:val="en-US"/>
        </w:rPr>
        <w:t>Abstract</w:t>
      </w:r>
      <w:r w:rsidR="002324B9">
        <w:rPr>
          <w:sz w:val="28"/>
          <w:szCs w:val="28"/>
          <w:lang w:val="en-US"/>
        </w:rPr>
        <w:t xml:space="preserve">. </w:t>
      </w:r>
    </w:p>
    <w:p w:rsidR="00607015" w:rsidRPr="00722580" w:rsidRDefault="00607015" w:rsidP="00AB4DE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E39CD" w:rsidRPr="00722580" w:rsidRDefault="007E39CD" w:rsidP="00AB4DE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Текстстатьи</w:t>
      </w:r>
      <w:r w:rsidRPr="00722580">
        <w:rPr>
          <w:sz w:val="28"/>
          <w:szCs w:val="28"/>
          <w:lang w:val="en-US"/>
        </w:rPr>
        <w:t xml:space="preserve"> ……</w:t>
      </w:r>
    </w:p>
    <w:p w:rsidR="007E39CD" w:rsidRPr="00607015" w:rsidRDefault="00607015" w:rsidP="00607015">
      <w:pPr>
        <w:jc w:val="center"/>
        <w:rPr>
          <w:b/>
          <w:sz w:val="28"/>
          <w:szCs w:val="28"/>
        </w:rPr>
      </w:pPr>
      <w:r w:rsidRPr="00607015">
        <w:rPr>
          <w:b/>
          <w:sz w:val="28"/>
          <w:szCs w:val="28"/>
        </w:rPr>
        <w:t>Список литературы</w:t>
      </w:r>
      <w:r w:rsidR="008A421F" w:rsidRPr="00607015">
        <w:rPr>
          <w:b/>
          <w:sz w:val="28"/>
          <w:szCs w:val="28"/>
        </w:rPr>
        <w:t>:</w:t>
      </w:r>
    </w:p>
    <w:p w:rsidR="00607015" w:rsidRPr="00607015" w:rsidRDefault="00607015" w:rsidP="00607015">
      <w:pPr>
        <w:ind w:firstLine="709"/>
        <w:jc w:val="both"/>
        <w:rPr>
          <w:sz w:val="28"/>
          <w:szCs w:val="28"/>
        </w:rPr>
      </w:pPr>
      <w:r w:rsidRPr="00607015">
        <w:rPr>
          <w:sz w:val="28"/>
          <w:szCs w:val="28"/>
        </w:rPr>
        <w:t>1.</w:t>
      </w:r>
      <w:r w:rsidRPr="00607015">
        <w:rPr>
          <w:sz w:val="28"/>
          <w:szCs w:val="28"/>
        </w:rPr>
        <w:tab/>
      </w:r>
      <w:proofErr w:type="spellStart"/>
      <w:r w:rsidRPr="00607015">
        <w:rPr>
          <w:sz w:val="28"/>
          <w:szCs w:val="28"/>
        </w:rPr>
        <w:t>Адорно</w:t>
      </w:r>
      <w:proofErr w:type="spellEnd"/>
      <w:r w:rsidRPr="00607015">
        <w:rPr>
          <w:sz w:val="28"/>
          <w:szCs w:val="28"/>
        </w:rPr>
        <w:t xml:space="preserve"> Т. В. К логике социальных наук // Вопросы философии. 1992. № 10. С. 76-86.</w:t>
      </w:r>
    </w:p>
    <w:p w:rsidR="00607015" w:rsidRDefault="00607015" w:rsidP="00607015">
      <w:pPr>
        <w:ind w:firstLine="709"/>
        <w:jc w:val="both"/>
        <w:rPr>
          <w:sz w:val="28"/>
          <w:szCs w:val="28"/>
        </w:rPr>
      </w:pPr>
      <w:r w:rsidRPr="00607015">
        <w:rPr>
          <w:sz w:val="28"/>
          <w:szCs w:val="28"/>
        </w:rPr>
        <w:lastRenderedPageBreak/>
        <w:t>2.</w:t>
      </w:r>
      <w:r w:rsidRPr="00607015">
        <w:rPr>
          <w:sz w:val="28"/>
          <w:szCs w:val="28"/>
        </w:rPr>
        <w:tab/>
      </w:r>
      <w:proofErr w:type="spellStart"/>
      <w:r w:rsidRPr="00607015">
        <w:rPr>
          <w:sz w:val="28"/>
          <w:szCs w:val="28"/>
        </w:rPr>
        <w:t>Дагаев</w:t>
      </w:r>
      <w:proofErr w:type="spellEnd"/>
      <w:r w:rsidRPr="00607015">
        <w:rPr>
          <w:sz w:val="28"/>
          <w:szCs w:val="28"/>
        </w:rPr>
        <w:t xml:space="preserve"> Р. Р. К. Поппер и логика социальных наук // Евразийское Научное Объединение. 2021. № 6-5(76). С. 357-358. DOI 10.5281/zenodo.5090216. EDN WBTSLW. URL: https://elibrary.ru/item.asp?id=46338834 (дата обращения: 06.07.2023)</w:t>
      </w:r>
      <w:r>
        <w:rPr>
          <w:sz w:val="28"/>
          <w:szCs w:val="28"/>
        </w:rPr>
        <w:t>.</w:t>
      </w:r>
    </w:p>
    <w:p w:rsidR="00607015" w:rsidRPr="00607015" w:rsidRDefault="00607015" w:rsidP="006070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324B9" w:rsidRPr="00607015">
        <w:rPr>
          <w:sz w:val="28"/>
          <w:szCs w:val="28"/>
        </w:rPr>
        <w:t xml:space="preserve">Политические конфликты в Латинской Америке: вызовы стабильности и новые возможности / З. В. Ивановский, Ю. И. </w:t>
      </w:r>
      <w:proofErr w:type="spellStart"/>
      <w:r w:rsidR="002324B9" w:rsidRPr="00607015">
        <w:rPr>
          <w:sz w:val="28"/>
          <w:szCs w:val="28"/>
        </w:rPr>
        <w:t>Визгунова</w:t>
      </w:r>
      <w:proofErr w:type="spellEnd"/>
      <w:r w:rsidR="002324B9" w:rsidRPr="00607015">
        <w:rPr>
          <w:sz w:val="28"/>
          <w:szCs w:val="28"/>
        </w:rPr>
        <w:t xml:space="preserve">, Т. А. </w:t>
      </w:r>
      <w:proofErr w:type="spellStart"/>
      <w:r w:rsidR="002324B9" w:rsidRPr="00607015">
        <w:rPr>
          <w:sz w:val="28"/>
          <w:szCs w:val="28"/>
        </w:rPr>
        <w:t>Воротникова</w:t>
      </w:r>
      <w:proofErr w:type="spellEnd"/>
      <w:r w:rsidR="002324B9" w:rsidRPr="00607015">
        <w:rPr>
          <w:sz w:val="28"/>
          <w:szCs w:val="28"/>
        </w:rPr>
        <w:t xml:space="preserve"> [и др.].  </w:t>
      </w:r>
      <w:proofErr w:type="gramStart"/>
      <w:r w:rsidR="002324B9" w:rsidRPr="00607015">
        <w:rPr>
          <w:sz w:val="28"/>
          <w:szCs w:val="28"/>
        </w:rPr>
        <w:t>М. :</w:t>
      </w:r>
      <w:proofErr w:type="gramEnd"/>
      <w:r w:rsidR="002324B9" w:rsidRPr="00607015">
        <w:rPr>
          <w:sz w:val="28"/>
          <w:szCs w:val="28"/>
        </w:rPr>
        <w:t xml:space="preserve"> Институт Латинской Америки РАН, 2017. 452 с. EDN NQVFCR. URL: https://elibrary.ru/item.asp?id=32428410 (дата обращения: 06.07.2023) </w:t>
      </w:r>
    </w:p>
    <w:p w:rsidR="00607015" w:rsidRPr="00607015" w:rsidRDefault="00607015" w:rsidP="006070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324B9" w:rsidRPr="00607015">
        <w:rPr>
          <w:sz w:val="28"/>
          <w:szCs w:val="28"/>
        </w:rPr>
        <w:t xml:space="preserve">Тарасова В. И. Политическая история Латинской </w:t>
      </w:r>
      <w:proofErr w:type="gramStart"/>
      <w:r w:rsidR="002324B9" w:rsidRPr="00607015">
        <w:rPr>
          <w:sz w:val="28"/>
          <w:szCs w:val="28"/>
        </w:rPr>
        <w:t>Америки :</w:t>
      </w:r>
      <w:proofErr w:type="gramEnd"/>
      <w:r w:rsidR="002324B9" w:rsidRPr="00607015">
        <w:rPr>
          <w:sz w:val="28"/>
          <w:szCs w:val="28"/>
        </w:rPr>
        <w:t xml:space="preserve"> учеб. для вузов. М.: Проспект, 2006. 366 с.</w:t>
      </w:r>
    </w:p>
    <w:p w:rsidR="00607015" w:rsidRPr="00607015" w:rsidRDefault="00607015" w:rsidP="006070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07015">
        <w:rPr>
          <w:sz w:val="28"/>
          <w:szCs w:val="28"/>
        </w:rPr>
        <w:t xml:space="preserve">Шестакова, Н. Ф. Историческая память Уэльса (конец XV - начало XX вв.): основные этапы и механизмы </w:t>
      </w:r>
      <w:proofErr w:type="gramStart"/>
      <w:r w:rsidRPr="00607015">
        <w:rPr>
          <w:sz w:val="28"/>
          <w:szCs w:val="28"/>
        </w:rPr>
        <w:t>конструирования :</w:t>
      </w:r>
      <w:proofErr w:type="spellStart"/>
      <w:r w:rsidRPr="00607015">
        <w:rPr>
          <w:sz w:val="28"/>
          <w:szCs w:val="28"/>
        </w:rPr>
        <w:t>автореф</w:t>
      </w:r>
      <w:proofErr w:type="spellEnd"/>
      <w:proofErr w:type="gramEnd"/>
      <w:r w:rsidRPr="00607015">
        <w:rPr>
          <w:sz w:val="28"/>
          <w:szCs w:val="28"/>
        </w:rPr>
        <w:t xml:space="preserve">. </w:t>
      </w:r>
      <w:proofErr w:type="spellStart"/>
      <w:r w:rsidRPr="00607015">
        <w:rPr>
          <w:sz w:val="28"/>
          <w:szCs w:val="28"/>
        </w:rPr>
        <w:t>дис</w:t>
      </w:r>
      <w:proofErr w:type="spellEnd"/>
      <w:r w:rsidRPr="00607015">
        <w:rPr>
          <w:sz w:val="28"/>
          <w:szCs w:val="28"/>
        </w:rPr>
        <w:t>. ... канд. ист. наук : 07.00.03. Екатеринбург, 2018. 17 с.</w:t>
      </w:r>
    </w:p>
    <w:p w:rsidR="007E39CD" w:rsidRPr="00CC4B69" w:rsidRDefault="009E2D4E" w:rsidP="00AB4DE4">
      <w:pPr>
        <w:jc w:val="right"/>
        <w:rPr>
          <w:bCs/>
        </w:rPr>
      </w:pPr>
      <w:r>
        <w:rPr>
          <w:sz w:val="28"/>
          <w:szCs w:val="28"/>
        </w:rPr>
        <w:br w:type="page"/>
      </w:r>
      <w:r w:rsidR="008960BE" w:rsidRPr="00CC4B69">
        <w:rPr>
          <w:bCs/>
        </w:rPr>
        <w:lastRenderedPageBreak/>
        <w:t>Приложение</w:t>
      </w:r>
      <w:r w:rsidR="00243539" w:rsidRPr="00CC4B69">
        <w:rPr>
          <w:bCs/>
        </w:rPr>
        <w:t xml:space="preserve"> 3.</w:t>
      </w:r>
    </w:p>
    <w:p w:rsidR="00C9601B" w:rsidRDefault="00AC0303" w:rsidP="009E2D4E">
      <w:pPr>
        <w:jc w:val="right"/>
      </w:pPr>
      <w:r w:rsidRPr="00CC4B69">
        <w:t>Примерный о</w:t>
      </w:r>
      <w:r w:rsidR="00243539" w:rsidRPr="00CC4B69">
        <w:t>бразец оформления</w:t>
      </w:r>
    </w:p>
    <w:p w:rsidR="00243539" w:rsidRPr="00CC4B69" w:rsidRDefault="00243539" w:rsidP="009E2D4E">
      <w:pPr>
        <w:jc w:val="right"/>
      </w:pPr>
      <w:r w:rsidRPr="00CC4B69">
        <w:t xml:space="preserve"> титульного листа научно-исследовательского проекта</w:t>
      </w:r>
    </w:p>
    <w:p w:rsidR="009E2D4E" w:rsidRDefault="009E2D4E" w:rsidP="009E2D4E">
      <w:pPr>
        <w:jc w:val="right"/>
      </w:pPr>
    </w:p>
    <w:p w:rsidR="001A3529" w:rsidRDefault="001A3529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Министерство просвещения Российской Федерации</w:t>
      </w:r>
    </w:p>
    <w:p w:rsidR="00052585" w:rsidRPr="009E2D4E" w:rsidRDefault="001D765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ф</w:t>
      </w:r>
      <w:r w:rsidR="00243539" w:rsidRPr="009E2D4E">
        <w:rPr>
          <w:b/>
          <w:bCs/>
        </w:rPr>
        <w:t>едер</w:t>
      </w:r>
      <w:r w:rsidR="002F2522">
        <w:rPr>
          <w:b/>
          <w:bCs/>
        </w:rPr>
        <w:t>альное государственное автономное</w:t>
      </w:r>
      <w:r w:rsidR="00243539" w:rsidRPr="009E2D4E">
        <w:rPr>
          <w:b/>
          <w:bCs/>
        </w:rPr>
        <w:t xml:space="preserve"> образовательное учреждение</w:t>
      </w:r>
    </w:p>
    <w:p w:rsidR="00052585" w:rsidRPr="009E2D4E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</w:rPr>
      </w:pPr>
      <w:r w:rsidRPr="009E2D4E">
        <w:rPr>
          <w:b/>
          <w:bCs/>
        </w:rPr>
        <w:t>в</w:t>
      </w:r>
      <w:r w:rsidR="00243539" w:rsidRPr="009E2D4E">
        <w:rPr>
          <w:b/>
          <w:bCs/>
        </w:rPr>
        <w:t>ысшего об</w:t>
      </w:r>
      <w:r w:rsidRPr="009E2D4E">
        <w:rPr>
          <w:b/>
          <w:bCs/>
        </w:rPr>
        <w:t>разования</w:t>
      </w:r>
    </w:p>
    <w:p w:rsidR="00243539" w:rsidRPr="009E2D4E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</w:rPr>
      </w:pPr>
      <w:r w:rsidRPr="009E2D4E">
        <w:rPr>
          <w:b/>
          <w:bCs/>
        </w:rPr>
        <w:t>«Уральский государственный педагогический университет»</w:t>
      </w:r>
    </w:p>
    <w:p w:rsidR="00052585" w:rsidRPr="009E2D4E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</w:rPr>
      </w:pPr>
    </w:p>
    <w:p w:rsidR="00052585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</w:pPr>
    </w:p>
    <w:p w:rsidR="00052585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</w:pPr>
    </w:p>
    <w:p w:rsidR="00052585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</w:pPr>
    </w:p>
    <w:p w:rsidR="00052585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</w:pPr>
    </w:p>
    <w:p w:rsidR="00052585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</w:pPr>
    </w:p>
    <w:p w:rsidR="00052585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</w:pPr>
    </w:p>
    <w:p w:rsidR="00052585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</w:pPr>
    </w:p>
    <w:p w:rsidR="00052585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</w:pPr>
    </w:p>
    <w:p w:rsidR="00052585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</w:pPr>
    </w:p>
    <w:p w:rsidR="00052585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</w:pPr>
    </w:p>
    <w:p w:rsidR="00052585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</w:pPr>
    </w:p>
    <w:p w:rsidR="00052585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</w:pPr>
    </w:p>
    <w:p w:rsidR="00052585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</w:pPr>
    </w:p>
    <w:p w:rsidR="00052585" w:rsidRPr="009E2D4E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</w:rPr>
      </w:pPr>
      <w:r w:rsidRPr="009E2D4E">
        <w:rPr>
          <w:b/>
          <w:bCs/>
        </w:rPr>
        <w:t>НАЗВАНИЕ НАУЧНО-ИССЛЕДОВАТЕЛЬСКОГО ПРОЕКТА</w:t>
      </w:r>
    </w:p>
    <w:p w:rsidR="00052585" w:rsidRPr="009E2D4E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</w:rPr>
      </w:pPr>
    </w:p>
    <w:p w:rsidR="00052585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</w:pPr>
    </w:p>
    <w:p w:rsidR="00052585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</w:pPr>
    </w:p>
    <w:p w:rsidR="00052585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</w:pPr>
    </w:p>
    <w:p w:rsidR="00052585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</w:pPr>
    </w:p>
    <w:p w:rsidR="00052585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</w:pPr>
    </w:p>
    <w:p w:rsidR="00052585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</w:pPr>
    </w:p>
    <w:p w:rsidR="00052585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</w:pPr>
    </w:p>
    <w:p w:rsidR="00052585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</w:pPr>
    </w:p>
    <w:p w:rsidR="00052585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</w:pPr>
    </w:p>
    <w:p w:rsidR="00052585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</w:pPr>
    </w:p>
    <w:p w:rsidR="00052585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</w:pPr>
    </w:p>
    <w:p w:rsidR="00052585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</w:pPr>
    </w:p>
    <w:p w:rsidR="00052585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</w:pPr>
      <w:r>
        <w:t>Автор (Ф.И.О.)_________________</w:t>
      </w:r>
    </w:p>
    <w:p w:rsidR="00052585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</w:pPr>
      <w:r>
        <w:t>Студент (курс, факультет/ институт)__________________</w:t>
      </w:r>
    </w:p>
    <w:p w:rsidR="00052585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</w:pPr>
    </w:p>
    <w:p w:rsidR="00052585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</w:pPr>
    </w:p>
    <w:p w:rsidR="00052585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</w:pPr>
    </w:p>
    <w:p w:rsidR="00052585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</w:pPr>
      <w:r>
        <w:t>Научный руководитель (Ф.И.О.) _________________</w:t>
      </w:r>
    </w:p>
    <w:p w:rsidR="00052585" w:rsidRDefault="00052585" w:rsidP="00C960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</w:pPr>
      <w:r>
        <w:t>Должность, ученая степень (если есть) _______________</w:t>
      </w:r>
    </w:p>
    <w:p w:rsidR="00052585" w:rsidRDefault="00052585" w:rsidP="00052585">
      <w:pPr>
        <w:jc w:val="right"/>
      </w:pPr>
    </w:p>
    <w:p w:rsidR="00052585" w:rsidRDefault="00052585" w:rsidP="00052585">
      <w:pPr>
        <w:jc w:val="right"/>
      </w:pPr>
    </w:p>
    <w:p w:rsidR="00052585" w:rsidRDefault="00052585" w:rsidP="009E2D4E">
      <w:pPr>
        <w:ind w:right="480"/>
      </w:pPr>
    </w:p>
    <w:sectPr w:rsidR="00052585" w:rsidSect="009A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A7E3F30"/>
    <w:lvl w:ilvl="0">
      <w:numFmt w:val="bullet"/>
      <w:lvlText w:val="*"/>
      <w:lvlJc w:val="left"/>
    </w:lvl>
  </w:abstractNum>
  <w:abstractNum w:abstractNumId="1" w15:restartNumberingAfterBreak="0">
    <w:nsid w:val="067A2E01"/>
    <w:multiLevelType w:val="hybridMultilevel"/>
    <w:tmpl w:val="1A208E0C"/>
    <w:lvl w:ilvl="0" w:tplc="80664AC6">
      <w:start w:val="1"/>
      <w:numFmt w:val="bullet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ED6E0E"/>
    <w:multiLevelType w:val="hybridMultilevel"/>
    <w:tmpl w:val="BF7A335A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6E1E40"/>
    <w:multiLevelType w:val="hybridMultilevel"/>
    <w:tmpl w:val="76B220C6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4F7EA2"/>
    <w:multiLevelType w:val="hybridMultilevel"/>
    <w:tmpl w:val="D16A8306"/>
    <w:lvl w:ilvl="0" w:tplc="50E0278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670CC7"/>
    <w:multiLevelType w:val="hybridMultilevel"/>
    <w:tmpl w:val="B748D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B4469"/>
    <w:multiLevelType w:val="hybridMultilevel"/>
    <w:tmpl w:val="FA6C8990"/>
    <w:lvl w:ilvl="0" w:tplc="2DEC16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AEE2774"/>
    <w:multiLevelType w:val="hybridMultilevel"/>
    <w:tmpl w:val="C2D04948"/>
    <w:lvl w:ilvl="0" w:tplc="F9C0CC6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0D1A2E"/>
    <w:multiLevelType w:val="hybridMultilevel"/>
    <w:tmpl w:val="F462D732"/>
    <w:lvl w:ilvl="0" w:tplc="24309356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B2041"/>
    <w:multiLevelType w:val="hybridMultilevel"/>
    <w:tmpl w:val="37C6EE34"/>
    <w:lvl w:ilvl="0" w:tplc="50E0278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B72A8"/>
    <w:multiLevelType w:val="hybridMultilevel"/>
    <w:tmpl w:val="ECB44A7C"/>
    <w:lvl w:ilvl="0" w:tplc="F9C0CC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86E5A"/>
    <w:multiLevelType w:val="multilevel"/>
    <w:tmpl w:val="6D9EB2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EAB19FE"/>
    <w:multiLevelType w:val="hybridMultilevel"/>
    <w:tmpl w:val="D0061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D1402C"/>
    <w:multiLevelType w:val="multilevel"/>
    <w:tmpl w:val="2D48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0D2536"/>
    <w:multiLevelType w:val="hybridMultilevel"/>
    <w:tmpl w:val="3D2658A2"/>
    <w:lvl w:ilvl="0" w:tplc="D1264E1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A1436"/>
    <w:multiLevelType w:val="hybridMultilevel"/>
    <w:tmpl w:val="07908C26"/>
    <w:lvl w:ilvl="0" w:tplc="80664AC6">
      <w:start w:val="1"/>
      <w:numFmt w:val="bullet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E259DD"/>
    <w:multiLevelType w:val="multilevel"/>
    <w:tmpl w:val="DC2866FE"/>
    <w:lvl w:ilvl="0">
      <w:numFmt w:val="bullet"/>
      <w:lvlText w:val="-"/>
      <w:legacy w:legacy="1" w:legacySpace="0" w:legacyIndent="134"/>
      <w:lvlJc w:val="left"/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C3EE3"/>
    <w:multiLevelType w:val="multilevel"/>
    <w:tmpl w:val="FA6C89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44D71BDA"/>
    <w:multiLevelType w:val="hybridMultilevel"/>
    <w:tmpl w:val="903CCD98"/>
    <w:lvl w:ilvl="0" w:tplc="F6F83A9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6328C1"/>
    <w:multiLevelType w:val="hybridMultilevel"/>
    <w:tmpl w:val="66A09714"/>
    <w:lvl w:ilvl="0" w:tplc="71124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AD202E"/>
    <w:multiLevelType w:val="hybridMultilevel"/>
    <w:tmpl w:val="C8560644"/>
    <w:lvl w:ilvl="0" w:tplc="E34A1D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97E26"/>
    <w:multiLevelType w:val="hybridMultilevel"/>
    <w:tmpl w:val="95463B60"/>
    <w:lvl w:ilvl="0" w:tplc="80664AC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4429F"/>
    <w:multiLevelType w:val="multilevel"/>
    <w:tmpl w:val="2B4A12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7A80933"/>
    <w:multiLevelType w:val="singleLevel"/>
    <w:tmpl w:val="38662E3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12923CB"/>
    <w:multiLevelType w:val="hybridMultilevel"/>
    <w:tmpl w:val="DC2866FE"/>
    <w:lvl w:ilvl="0" w:tplc="FA7E3F30">
      <w:numFmt w:val="bullet"/>
      <w:lvlText w:val="-"/>
      <w:legacy w:legacy="1" w:legacySpace="0" w:legacyIndent="134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A7599"/>
    <w:multiLevelType w:val="multilevel"/>
    <w:tmpl w:val="A26A5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0518F8"/>
    <w:multiLevelType w:val="hybridMultilevel"/>
    <w:tmpl w:val="9D10E888"/>
    <w:lvl w:ilvl="0" w:tplc="85C437BC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66CF6DC6"/>
    <w:multiLevelType w:val="hybridMultilevel"/>
    <w:tmpl w:val="30E4E8D4"/>
    <w:lvl w:ilvl="0" w:tplc="2430935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28" w15:restartNumberingAfterBreak="0">
    <w:nsid w:val="6B9D362C"/>
    <w:multiLevelType w:val="hybridMultilevel"/>
    <w:tmpl w:val="02E69A2C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EBB5A45"/>
    <w:multiLevelType w:val="singleLevel"/>
    <w:tmpl w:val="91EC9BD4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31963F2"/>
    <w:multiLevelType w:val="hybridMultilevel"/>
    <w:tmpl w:val="EBC0BB04"/>
    <w:lvl w:ilvl="0" w:tplc="F9C0CC6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33511F9"/>
    <w:multiLevelType w:val="multilevel"/>
    <w:tmpl w:val="7B4EC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7C7D33"/>
    <w:multiLevelType w:val="multilevel"/>
    <w:tmpl w:val="6D9EB2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E7E6ED8"/>
    <w:multiLevelType w:val="hybridMultilevel"/>
    <w:tmpl w:val="A3AED4CE"/>
    <w:lvl w:ilvl="0" w:tplc="8730E6B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6"/>
  </w:num>
  <w:num w:numId="3">
    <w:abstractNumId w:val="32"/>
  </w:num>
  <w:num w:numId="4">
    <w:abstractNumId w:val="8"/>
  </w:num>
  <w:num w:numId="5">
    <w:abstractNumId w:val="2"/>
  </w:num>
  <w:num w:numId="6">
    <w:abstractNumId w:val="3"/>
  </w:num>
  <w:num w:numId="7">
    <w:abstractNumId w:val="28"/>
  </w:num>
  <w:num w:numId="8">
    <w:abstractNumId w:val="20"/>
  </w:num>
  <w:num w:numId="9">
    <w:abstractNumId w:val="14"/>
  </w:num>
  <w:num w:numId="10">
    <w:abstractNumId w:val="17"/>
  </w:num>
  <w:num w:numId="11">
    <w:abstractNumId w:val="25"/>
  </w:num>
  <w:num w:numId="12">
    <w:abstractNumId w:val="23"/>
  </w:num>
  <w:num w:numId="13">
    <w:abstractNumId w:val="9"/>
  </w:num>
  <w:num w:numId="14">
    <w:abstractNumId w:val="29"/>
  </w:num>
  <w:num w:numId="15">
    <w:abstractNumId w:val="21"/>
  </w:num>
  <w:num w:numId="16">
    <w:abstractNumId w:val="22"/>
  </w:num>
  <w:num w:numId="17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8">
    <w:abstractNumId w:val="18"/>
  </w:num>
  <w:num w:numId="19">
    <w:abstractNumId w:val="11"/>
  </w:num>
  <w:num w:numId="20">
    <w:abstractNumId w:val="13"/>
  </w:num>
  <w:num w:numId="21">
    <w:abstractNumId w:val="31"/>
  </w:num>
  <w:num w:numId="22">
    <w:abstractNumId w:val="15"/>
  </w:num>
  <w:num w:numId="23">
    <w:abstractNumId w:val="1"/>
  </w:num>
  <w:num w:numId="24">
    <w:abstractNumId w:val="33"/>
  </w:num>
  <w:num w:numId="25">
    <w:abstractNumId w:val="26"/>
  </w:num>
  <w:num w:numId="26">
    <w:abstractNumId w:val="5"/>
  </w:num>
  <w:num w:numId="27">
    <w:abstractNumId w:val="24"/>
  </w:num>
  <w:num w:numId="28">
    <w:abstractNumId w:val="16"/>
  </w:num>
  <w:num w:numId="29">
    <w:abstractNumId w:val="10"/>
  </w:num>
  <w:num w:numId="30">
    <w:abstractNumId w:val="7"/>
  </w:num>
  <w:num w:numId="31">
    <w:abstractNumId w:val="30"/>
  </w:num>
  <w:num w:numId="32">
    <w:abstractNumId w:val="12"/>
  </w:num>
  <w:num w:numId="33">
    <w:abstractNumId w:val="1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45DE"/>
    <w:rsid w:val="0001208D"/>
    <w:rsid w:val="00046ECE"/>
    <w:rsid w:val="00052585"/>
    <w:rsid w:val="000655AB"/>
    <w:rsid w:val="00086F6C"/>
    <w:rsid w:val="00087BC1"/>
    <w:rsid w:val="000937F4"/>
    <w:rsid w:val="000A574D"/>
    <w:rsid w:val="000C1486"/>
    <w:rsid w:val="000C156F"/>
    <w:rsid w:val="000C72CC"/>
    <w:rsid w:val="000F704F"/>
    <w:rsid w:val="00126ED7"/>
    <w:rsid w:val="00131232"/>
    <w:rsid w:val="001449F5"/>
    <w:rsid w:val="0015177C"/>
    <w:rsid w:val="001A3529"/>
    <w:rsid w:val="001A4223"/>
    <w:rsid w:val="001C5FFD"/>
    <w:rsid w:val="001D7655"/>
    <w:rsid w:val="001E6D1C"/>
    <w:rsid w:val="001E7A86"/>
    <w:rsid w:val="0022604C"/>
    <w:rsid w:val="002324B9"/>
    <w:rsid w:val="00232A8A"/>
    <w:rsid w:val="00241DDF"/>
    <w:rsid w:val="00243539"/>
    <w:rsid w:val="002520FA"/>
    <w:rsid w:val="00271014"/>
    <w:rsid w:val="002C0230"/>
    <w:rsid w:val="002C47DF"/>
    <w:rsid w:val="002F2522"/>
    <w:rsid w:val="00332A38"/>
    <w:rsid w:val="003548B0"/>
    <w:rsid w:val="00366296"/>
    <w:rsid w:val="00381EC4"/>
    <w:rsid w:val="003949FD"/>
    <w:rsid w:val="003967FD"/>
    <w:rsid w:val="00431404"/>
    <w:rsid w:val="0047267B"/>
    <w:rsid w:val="00477C1C"/>
    <w:rsid w:val="004A195D"/>
    <w:rsid w:val="004C0B0C"/>
    <w:rsid w:val="0050262C"/>
    <w:rsid w:val="005421DC"/>
    <w:rsid w:val="00551BFE"/>
    <w:rsid w:val="005762F8"/>
    <w:rsid w:val="00593A2C"/>
    <w:rsid w:val="005B101E"/>
    <w:rsid w:val="005C0119"/>
    <w:rsid w:val="005E6CAA"/>
    <w:rsid w:val="00607015"/>
    <w:rsid w:val="00624C28"/>
    <w:rsid w:val="00656D5D"/>
    <w:rsid w:val="00675DCC"/>
    <w:rsid w:val="006B367F"/>
    <w:rsid w:val="006D2077"/>
    <w:rsid w:val="006D6D60"/>
    <w:rsid w:val="006F2E61"/>
    <w:rsid w:val="006F5A2F"/>
    <w:rsid w:val="00716452"/>
    <w:rsid w:val="00722580"/>
    <w:rsid w:val="00737C4F"/>
    <w:rsid w:val="00776E69"/>
    <w:rsid w:val="00782E08"/>
    <w:rsid w:val="007847E0"/>
    <w:rsid w:val="00792FA7"/>
    <w:rsid w:val="00794B8B"/>
    <w:rsid w:val="007E39CD"/>
    <w:rsid w:val="007F52A8"/>
    <w:rsid w:val="00804A02"/>
    <w:rsid w:val="00837DB8"/>
    <w:rsid w:val="0084291C"/>
    <w:rsid w:val="00862B75"/>
    <w:rsid w:val="00883C09"/>
    <w:rsid w:val="00886C7C"/>
    <w:rsid w:val="008960BE"/>
    <w:rsid w:val="008A421F"/>
    <w:rsid w:val="008B61E8"/>
    <w:rsid w:val="008C3B13"/>
    <w:rsid w:val="008F1F7C"/>
    <w:rsid w:val="00927C36"/>
    <w:rsid w:val="0093052F"/>
    <w:rsid w:val="00934664"/>
    <w:rsid w:val="009423FF"/>
    <w:rsid w:val="00973F0F"/>
    <w:rsid w:val="00975731"/>
    <w:rsid w:val="00980168"/>
    <w:rsid w:val="009A3790"/>
    <w:rsid w:val="009C1382"/>
    <w:rsid w:val="009D741F"/>
    <w:rsid w:val="009E2D4E"/>
    <w:rsid w:val="009F1883"/>
    <w:rsid w:val="009F77E9"/>
    <w:rsid w:val="00A15579"/>
    <w:rsid w:val="00A17ADB"/>
    <w:rsid w:val="00A40986"/>
    <w:rsid w:val="00A42436"/>
    <w:rsid w:val="00A53A97"/>
    <w:rsid w:val="00A77A3F"/>
    <w:rsid w:val="00A84A2A"/>
    <w:rsid w:val="00AB1A6E"/>
    <w:rsid w:val="00AB4DE4"/>
    <w:rsid w:val="00AB69BC"/>
    <w:rsid w:val="00AC0303"/>
    <w:rsid w:val="00AC45DE"/>
    <w:rsid w:val="00AD5D93"/>
    <w:rsid w:val="00AF3F17"/>
    <w:rsid w:val="00B65398"/>
    <w:rsid w:val="00B67381"/>
    <w:rsid w:val="00B70BE0"/>
    <w:rsid w:val="00BA7517"/>
    <w:rsid w:val="00BC0CF1"/>
    <w:rsid w:val="00BE5E85"/>
    <w:rsid w:val="00BF7BFE"/>
    <w:rsid w:val="00C021DB"/>
    <w:rsid w:val="00C02D96"/>
    <w:rsid w:val="00C14AF7"/>
    <w:rsid w:val="00C2340C"/>
    <w:rsid w:val="00C4002F"/>
    <w:rsid w:val="00C57685"/>
    <w:rsid w:val="00C771C8"/>
    <w:rsid w:val="00C9601B"/>
    <w:rsid w:val="00CA35B3"/>
    <w:rsid w:val="00CB55A9"/>
    <w:rsid w:val="00CC4B69"/>
    <w:rsid w:val="00CF069C"/>
    <w:rsid w:val="00D20EAE"/>
    <w:rsid w:val="00D7496B"/>
    <w:rsid w:val="00D87197"/>
    <w:rsid w:val="00DE6431"/>
    <w:rsid w:val="00E42E46"/>
    <w:rsid w:val="00E55A27"/>
    <w:rsid w:val="00EA6B65"/>
    <w:rsid w:val="00ED0542"/>
    <w:rsid w:val="00ED672A"/>
    <w:rsid w:val="00ED675E"/>
    <w:rsid w:val="00F001A6"/>
    <w:rsid w:val="00F11B5F"/>
    <w:rsid w:val="00F225FB"/>
    <w:rsid w:val="00F636AD"/>
    <w:rsid w:val="00F96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0521D2-E137-4C38-B159-912EF143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790"/>
    <w:rPr>
      <w:sz w:val="24"/>
      <w:szCs w:val="24"/>
      <w:lang w:eastAsia="ja-JP"/>
    </w:rPr>
  </w:style>
  <w:style w:type="paragraph" w:styleId="1">
    <w:name w:val="heading 1"/>
    <w:basedOn w:val="a"/>
    <w:qFormat/>
    <w:rsid w:val="005421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qFormat/>
    <w:rsid w:val="0098016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381EC4"/>
    <w:rPr>
      <w:sz w:val="24"/>
      <w:szCs w:val="24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381EC4"/>
    <w:pPr>
      <w:shd w:val="clear" w:color="auto" w:fill="FFFFFF"/>
      <w:spacing w:before="180" w:line="240" w:lineRule="atLeast"/>
      <w:jc w:val="center"/>
    </w:pPr>
    <w:rPr>
      <w:rFonts w:eastAsia="Times New Roman"/>
      <w:shd w:val="clear" w:color="auto" w:fill="FFFFFF"/>
      <w:lang w:eastAsia="ru-RU"/>
    </w:rPr>
  </w:style>
  <w:style w:type="character" w:styleId="a3">
    <w:name w:val="Hyperlink"/>
    <w:unhideWhenUsed/>
    <w:rsid w:val="000C1486"/>
    <w:rPr>
      <w:color w:val="0000FF"/>
      <w:u w:val="single"/>
    </w:rPr>
  </w:style>
  <w:style w:type="paragraph" w:styleId="a4">
    <w:name w:val="Normal (Web)"/>
    <w:basedOn w:val="a"/>
    <w:unhideWhenUsed/>
    <w:rsid w:val="000C148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List Paragraph"/>
    <w:basedOn w:val="a"/>
    <w:qFormat/>
    <w:rsid w:val="000C148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2">
    <w:name w:val="2"/>
    <w:basedOn w:val="a"/>
    <w:qFormat/>
    <w:rsid w:val="000C1486"/>
    <w:pPr>
      <w:ind w:firstLine="709"/>
      <w:jc w:val="both"/>
    </w:pPr>
    <w:rPr>
      <w:rFonts w:eastAsia="Times New Roman"/>
      <w:sz w:val="26"/>
      <w:szCs w:val="26"/>
      <w:lang w:eastAsia="ru-RU"/>
    </w:rPr>
  </w:style>
  <w:style w:type="character" w:styleId="a6">
    <w:name w:val="Strong"/>
    <w:qFormat/>
    <w:rsid w:val="00AD5D93"/>
    <w:rPr>
      <w:b/>
      <w:bCs/>
    </w:rPr>
  </w:style>
  <w:style w:type="paragraph" w:customStyle="1" w:styleId="Style18">
    <w:name w:val="Style18"/>
    <w:basedOn w:val="a"/>
    <w:rsid w:val="00837DB8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39">
    <w:name w:val="Font Style39"/>
    <w:rsid w:val="00837D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rsid w:val="00837DB8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837DB8"/>
    <w:pPr>
      <w:widowControl w:val="0"/>
      <w:autoSpaceDE w:val="0"/>
      <w:autoSpaceDN w:val="0"/>
      <w:adjustRightInd w:val="0"/>
      <w:spacing w:line="283" w:lineRule="exact"/>
      <w:ind w:hanging="350"/>
      <w:jc w:val="both"/>
    </w:pPr>
    <w:rPr>
      <w:rFonts w:eastAsia="Times New Roman"/>
      <w:lang w:eastAsia="ru-RU"/>
    </w:rPr>
  </w:style>
  <w:style w:type="character" w:customStyle="1" w:styleId="FontStyle43">
    <w:name w:val="Font Style43"/>
    <w:rsid w:val="00B6738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B67381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  <w:lang w:eastAsia="ru-RU"/>
    </w:rPr>
  </w:style>
  <w:style w:type="paragraph" w:customStyle="1" w:styleId="Style15">
    <w:name w:val="Style15"/>
    <w:basedOn w:val="a"/>
    <w:rsid w:val="00D7496B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4C0B0C"/>
  </w:style>
  <w:style w:type="paragraph" w:customStyle="1" w:styleId="Default">
    <w:name w:val="Default"/>
    <w:rsid w:val="00792FA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7">
    <w:name w:val="Subtitle"/>
    <w:basedOn w:val="a"/>
    <w:qFormat/>
    <w:rsid w:val="00980168"/>
    <w:pPr>
      <w:jc w:val="center"/>
    </w:pPr>
    <w:rPr>
      <w:rFonts w:eastAsia="Times New Roman"/>
      <w:bCs/>
      <w:sz w:val="28"/>
      <w:lang w:eastAsia="ru-RU"/>
    </w:rPr>
  </w:style>
  <w:style w:type="paragraph" w:styleId="a8">
    <w:name w:val="Body Text"/>
    <w:basedOn w:val="a"/>
    <w:rsid w:val="00624C28"/>
    <w:pPr>
      <w:jc w:val="both"/>
    </w:pPr>
    <w:rPr>
      <w:rFonts w:eastAsia="Times New Roman"/>
      <w:lang w:eastAsia="ru-RU"/>
    </w:rPr>
  </w:style>
  <w:style w:type="paragraph" w:styleId="a9">
    <w:name w:val="Balloon Text"/>
    <w:basedOn w:val="a"/>
    <w:link w:val="aa"/>
    <w:rsid w:val="00C400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C4002F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2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atomy33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natomy336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11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17018</CharactersWithSpaces>
  <SharedDoc>false</SharedDoc>
  <HLinks>
    <vt:vector size="12" baseType="variant">
      <vt:variant>
        <vt:i4>524388</vt:i4>
      </vt:variant>
      <vt:variant>
        <vt:i4>3</vt:i4>
      </vt:variant>
      <vt:variant>
        <vt:i4>0</vt:i4>
      </vt:variant>
      <vt:variant>
        <vt:i4>5</vt:i4>
      </vt:variant>
      <vt:variant>
        <vt:lpwstr>mailto:anatomy336@yandex.ru</vt:lpwstr>
      </vt:variant>
      <vt:variant>
        <vt:lpwstr/>
      </vt:variant>
      <vt:variant>
        <vt:i4>524388</vt:i4>
      </vt:variant>
      <vt:variant>
        <vt:i4>0</vt:i4>
      </vt:variant>
      <vt:variant>
        <vt:i4>0</vt:i4>
      </vt:variant>
      <vt:variant>
        <vt:i4>5</vt:i4>
      </vt:variant>
      <vt:variant>
        <vt:lpwstr>mailto:anatomy336@yandex.ru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Администратор</dc:creator>
  <cp:keywords/>
  <cp:lastModifiedBy>user</cp:lastModifiedBy>
  <cp:revision>9</cp:revision>
  <cp:lastPrinted>2025-01-13T09:45:00Z</cp:lastPrinted>
  <dcterms:created xsi:type="dcterms:W3CDTF">2024-02-14T10:55:00Z</dcterms:created>
  <dcterms:modified xsi:type="dcterms:W3CDTF">2025-01-16T05:55:00Z</dcterms:modified>
</cp:coreProperties>
</file>